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7621" w14:textId="77777777" w:rsidR="00644AAE" w:rsidRPr="00430AA6" w:rsidRDefault="00644AAE" w:rsidP="00644AAE">
      <w:pPr>
        <w:widowControl/>
        <w:suppressAutoHyphens/>
        <w:adjustRightInd w:val="0"/>
        <w:snapToGrid w:val="0"/>
        <w:rPr>
          <w:rFonts w:ascii="Arial" w:eastAsia="楷体" w:hAnsi="Arial" w:cs="Arial"/>
          <w:color w:val="000000" w:themeColor="text1"/>
          <w:szCs w:val="24"/>
          <w:lang w:val="en-CA"/>
        </w:rPr>
      </w:pPr>
    </w:p>
    <w:p w14:paraId="3F1DDDD5" w14:textId="77777777" w:rsidR="00644AAE" w:rsidRDefault="00644AAE" w:rsidP="00644AAE">
      <w:pPr>
        <w:widowControl/>
        <w:suppressAutoHyphens/>
        <w:adjustRightInd w:val="0"/>
        <w:snapToGrid w:val="0"/>
        <w:jc w:val="center"/>
        <w:rPr>
          <w:rFonts w:ascii="黑体" w:eastAsia="黑体" w:hAnsi="黑体"/>
          <w:color w:val="1A9629"/>
          <w:sz w:val="40"/>
          <w:szCs w:val="56"/>
          <w:lang w:eastAsia="zh-CN"/>
        </w:rPr>
      </w:pPr>
      <w:r>
        <w:rPr>
          <w:rFonts w:ascii="黑体" w:eastAsia="黑体" w:hAnsi="黑体" w:hint="eastAsia"/>
          <w:color w:val="1A9629"/>
          <w:sz w:val="40"/>
          <w:szCs w:val="56"/>
          <w:lang w:eastAsia="zh-CN"/>
        </w:rPr>
        <w:t>第十三届全球华人化工学者研讨会</w:t>
      </w:r>
    </w:p>
    <w:p w14:paraId="77D3FF3B" w14:textId="77777777" w:rsidR="00644AAE" w:rsidRDefault="00644AAE" w:rsidP="00644AAE">
      <w:pPr>
        <w:widowControl/>
        <w:suppressAutoHyphens/>
        <w:adjustRightInd w:val="0"/>
        <w:snapToGrid w:val="0"/>
        <w:spacing w:before="120"/>
        <w:jc w:val="center"/>
        <w:rPr>
          <w:rFonts w:ascii="黑体" w:eastAsia="黑体" w:hAnsi="黑体"/>
          <w:b/>
          <w:color w:val="1A9629"/>
          <w:sz w:val="28"/>
          <w:szCs w:val="28"/>
          <w:lang w:eastAsia="zh-CN"/>
        </w:rPr>
      </w:pPr>
      <w:r>
        <w:rPr>
          <w:rFonts w:ascii="黑体" w:eastAsia="黑体" w:hAnsi="黑体" w:hint="eastAsia"/>
          <w:b/>
          <w:color w:val="1A9629"/>
          <w:sz w:val="28"/>
          <w:szCs w:val="28"/>
          <w:lang w:eastAsia="zh-CN"/>
        </w:rPr>
        <w:t>（</w:t>
      </w:r>
      <w:r>
        <w:rPr>
          <w:rFonts w:ascii="黑体" w:eastAsia="黑体" w:hAnsi="黑体"/>
          <w:b/>
          <w:color w:val="1A9629"/>
          <w:sz w:val="28"/>
          <w:szCs w:val="28"/>
          <w:lang w:eastAsia="zh-CN"/>
        </w:rPr>
        <w:t>全球华人化工学者学会</w:t>
      </w:r>
      <w:r>
        <w:rPr>
          <w:rFonts w:ascii="黑体" w:eastAsia="黑体" w:hAnsi="黑体" w:hint="eastAsia"/>
          <w:b/>
          <w:color w:val="1A9629"/>
          <w:sz w:val="28"/>
          <w:szCs w:val="28"/>
          <w:lang w:eastAsia="zh-CN"/>
        </w:rPr>
        <w:t>第十三届年会）</w:t>
      </w:r>
    </w:p>
    <w:p w14:paraId="1AF365E2" w14:textId="760262B4" w:rsidR="00644AAE" w:rsidRDefault="00644AAE" w:rsidP="00644AAE">
      <w:pPr>
        <w:widowControl/>
        <w:suppressAutoHyphens/>
        <w:adjustRightInd w:val="0"/>
        <w:snapToGrid w:val="0"/>
        <w:spacing w:before="120"/>
        <w:jc w:val="center"/>
        <w:rPr>
          <w:color w:val="1A9629"/>
          <w:sz w:val="32"/>
          <w:szCs w:val="36"/>
          <w:lang w:eastAsia="zh-CN"/>
        </w:rPr>
      </w:pPr>
      <w:r>
        <w:rPr>
          <w:rFonts w:hint="eastAsia"/>
          <w:color w:val="1A9629"/>
          <w:sz w:val="32"/>
          <w:szCs w:val="36"/>
          <w:lang w:eastAsia="zh-CN"/>
        </w:rPr>
        <w:t xml:space="preserve">中国 </w:t>
      </w:r>
      <w:r>
        <w:rPr>
          <w:rFonts w:ascii="Wingdings" w:eastAsia="Adobe Myungjo Std M" w:hAnsi="Wingdings"/>
          <w:color w:val="1A9629"/>
          <w:sz w:val="32"/>
          <w:szCs w:val="36"/>
          <w:lang w:eastAsia="zh-CN"/>
        </w:rPr>
        <w:t></w:t>
      </w:r>
      <w:r>
        <w:rPr>
          <w:rFonts w:ascii="Times New Roman" w:eastAsia="Adobe Myungjo Std M" w:hAnsi="Times New Roman"/>
          <w:color w:val="1A9629"/>
          <w:sz w:val="32"/>
          <w:szCs w:val="36"/>
          <w:lang w:eastAsia="zh-CN"/>
        </w:rPr>
        <w:t xml:space="preserve"> </w:t>
      </w:r>
      <w:r>
        <w:rPr>
          <w:rFonts w:hint="eastAsia"/>
          <w:color w:val="1A9629"/>
          <w:sz w:val="32"/>
          <w:szCs w:val="36"/>
          <w:lang w:eastAsia="zh-CN"/>
        </w:rPr>
        <w:t>大连 202</w:t>
      </w:r>
      <w:r>
        <w:rPr>
          <w:color w:val="1A9629"/>
          <w:sz w:val="32"/>
          <w:szCs w:val="36"/>
          <w:lang w:eastAsia="zh-CN"/>
        </w:rPr>
        <w:t>1</w:t>
      </w:r>
      <w:r>
        <w:rPr>
          <w:rFonts w:hint="eastAsia"/>
          <w:color w:val="1A9629"/>
          <w:sz w:val="32"/>
          <w:szCs w:val="36"/>
          <w:lang w:eastAsia="zh-CN"/>
        </w:rPr>
        <w:t>年</w:t>
      </w:r>
      <w:r>
        <w:rPr>
          <w:color w:val="1A9629"/>
          <w:sz w:val="32"/>
          <w:szCs w:val="36"/>
          <w:lang w:eastAsia="zh-CN"/>
        </w:rPr>
        <w:t>8</w:t>
      </w:r>
      <w:r>
        <w:rPr>
          <w:rFonts w:hint="eastAsia"/>
          <w:color w:val="1A9629"/>
          <w:sz w:val="32"/>
          <w:szCs w:val="36"/>
          <w:lang w:eastAsia="zh-CN"/>
        </w:rPr>
        <w:t>月</w:t>
      </w:r>
      <w:r>
        <w:rPr>
          <w:color w:val="1A9629"/>
          <w:sz w:val="32"/>
          <w:szCs w:val="36"/>
          <w:lang w:eastAsia="zh-CN"/>
        </w:rPr>
        <w:t>6</w:t>
      </w:r>
      <w:r>
        <w:rPr>
          <w:rFonts w:hint="eastAsia"/>
          <w:color w:val="1A9629"/>
          <w:sz w:val="32"/>
          <w:szCs w:val="36"/>
          <w:lang w:eastAsia="zh-CN"/>
        </w:rPr>
        <w:t>-</w:t>
      </w:r>
      <w:r w:rsidR="00907390">
        <w:rPr>
          <w:color w:val="1A9629"/>
          <w:sz w:val="32"/>
          <w:szCs w:val="36"/>
          <w:lang w:eastAsia="zh-CN"/>
        </w:rPr>
        <w:t>9</w:t>
      </w:r>
      <w:r>
        <w:rPr>
          <w:rFonts w:hint="eastAsia"/>
          <w:color w:val="1A9629"/>
          <w:sz w:val="32"/>
          <w:szCs w:val="36"/>
          <w:lang w:eastAsia="zh-CN"/>
        </w:rPr>
        <w:t>日</w:t>
      </w:r>
    </w:p>
    <w:p w14:paraId="069854DD" w14:textId="77777777" w:rsidR="00644AAE" w:rsidRDefault="00644AAE" w:rsidP="00644AAE">
      <w:pPr>
        <w:widowControl/>
        <w:suppressAutoHyphens/>
        <w:adjustRightInd w:val="0"/>
        <w:snapToGrid w:val="0"/>
        <w:jc w:val="center"/>
        <w:rPr>
          <w:color w:val="1A9629"/>
          <w:sz w:val="32"/>
          <w:szCs w:val="36"/>
          <w:lang w:eastAsia="zh-CN"/>
        </w:rPr>
      </w:pPr>
    </w:p>
    <w:p w14:paraId="49D7B1E7" w14:textId="119AB1A3" w:rsidR="003001B9" w:rsidRPr="004B456E" w:rsidRDefault="003001B9" w:rsidP="004B456E">
      <w:pPr>
        <w:keepNext/>
        <w:autoSpaceDE/>
        <w:autoSpaceDN/>
        <w:adjustRightInd w:val="0"/>
        <w:snapToGrid w:val="0"/>
        <w:spacing w:before="120" w:after="60" w:line="400" w:lineRule="exact"/>
        <w:jc w:val="center"/>
        <w:rPr>
          <w:rFonts w:cs="宋体" w:hint="eastAsia"/>
          <w:b/>
          <w:bCs/>
          <w:color w:val="000000" w:themeColor="text1"/>
          <w:sz w:val="32"/>
          <w:szCs w:val="32"/>
          <w:lang w:eastAsia="zh-CN"/>
        </w:rPr>
      </w:pPr>
      <w:r w:rsidRPr="004B456E">
        <w:rPr>
          <w:rFonts w:cs="宋体" w:hint="eastAsia"/>
          <w:b/>
          <w:bCs/>
          <w:color w:val="000000" w:themeColor="text1"/>
          <w:sz w:val="32"/>
          <w:szCs w:val="32"/>
          <w:lang w:eastAsia="zh-CN"/>
        </w:rPr>
        <w:t>交通信息</w:t>
      </w:r>
    </w:p>
    <w:p w14:paraId="0EAAA213" w14:textId="77777777" w:rsidR="00A434D2" w:rsidRPr="00BD442B" w:rsidRDefault="00EC6AC8" w:rsidP="00A434D2">
      <w:pPr>
        <w:tabs>
          <w:tab w:val="left" w:pos="477"/>
        </w:tabs>
        <w:spacing w:before="60"/>
        <w:ind w:firstLineChars="100" w:firstLine="240"/>
        <w:jc w:val="both"/>
        <w:rPr>
          <w:sz w:val="24"/>
          <w:lang w:eastAsia="zh-CN"/>
        </w:rPr>
      </w:pPr>
      <w:r w:rsidRPr="004C4846">
        <w:rPr>
          <w:rFonts w:hint="eastAsia"/>
          <w:sz w:val="24"/>
          <w:lang w:eastAsia="zh-CN"/>
        </w:rPr>
        <w:t>大连</w:t>
      </w:r>
      <w:r w:rsidR="004F42F7">
        <w:rPr>
          <w:rFonts w:hint="eastAsia"/>
          <w:sz w:val="24"/>
          <w:lang w:eastAsia="zh-CN"/>
        </w:rPr>
        <w:t>周水</w:t>
      </w:r>
      <w:proofErr w:type="gramStart"/>
      <w:r w:rsidR="004F42F7">
        <w:rPr>
          <w:rFonts w:hint="eastAsia"/>
          <w:sz w:val="24"/>
          <w:lang w:eastAsia="zh-CN"/>
        </w:rPr>
        <w:t>子国际</w:t>
      </w:r>
      <w:proofErr w:type="gramEnd"/>
      <w:r w:rsidRPr="004C4846">
        <w:rPr>
          <w:rFonts w:hint="eastAsia"/>
          <w:sz w:val="24"/>
          <w:lang w:eastAsia="zh-CN"/>
        </w:rPr>
        <w:t>机场、大连</w:t>
      </w:r>
      <w:r w:rsidR="004F42F7">
        <w:rPr>
          <w:rFonts w:hint="eastAsia"/>
          <w:sz w:val="24"/>
          <w:lang w:eastAsia="zh-CN"/>
        </w:rPr>
        <w:t>站、大连北站</w:t>
      </w:r>
      <w:r w:rsidRPr="004C4846">
        <w:rPr>
          <w:rFonts w:hint="eastAsia"/>
          <w:sz w:val="24"/>
          <w:lang w:eastAsia="zh-CN"/>
        </w:rPr>
        <w:t>至大连国际金融</w:t>
      </w:r>
      <w:r w:rsidR="004F42F7">
        <w:rPr>
          <w:rFonts w:hint="eastAsia"/>
          <w:sz w:val="24"/>
          <w:lang w:eastAsia="zh-CN"/>
        </w:rPr>
        <w:t>会议</w:t>
      </w:r>
      <w:r w:rsidRPr="004C4846">
        <w:rPr>
          <w:rFonts w:hint="eastAsia"/>
          <w:sz w:val="24"/>
          <w:lang w:eastAsia="zh-CN"/>
        </w:rPr>
        <w:t>中心的交通路线附后。</w:t>
      </w:r>
    </w:p>
    <w:p w14:paraId="128B59B2" w14:textId="77777777" w:rsidR="004B456E" w:rsidRDefault="004B456E" w:rsidP="006E2C2C">
      <w:pPr>
        <w:tabs>
          <w:tab w:val="left" w:pos="477"/>
        </w:tabs>
        <w:spacing w:before="204"/>
        <w:jc w:val="both"/>
        <w:rPr>
          <w:b/>
          <w:bCs/>
          <w:sz w:val="24"/>
          <w:szCs w:val="24"/>
          <w:lang w:eastAsia="zh-CN"/>
        </w:rPr>
      </w:pPr>
    </w:p>
    <w:p w14:paraId="7CF58EB3" w14:textId="769D7B2D" w:rsidR="00F84226" w:rsidRPr="00762F85" w:rsidRDefault="006E2C2C" w:rsidP="006E2C2C">
      <w:pPr>
        <w:tabs>
          <w:tab w:val="left" w:pos="477"/>
        </w:tabs>
        <w:spacing w:before="204"/>
        <w:jc w:val="both"/>
        <w:rPr>
          <w:b/>
          <w:bCs/>
          <w:sz w:val="24"/>
          <w:szCs w:val="24"/>
          <w:lang w:eastAsia="zh-CN"/>
        </w:rPr>
      </w:pPr>
      <w:r w:rsidRPr="00762F85">
        <w:rPr>
          <w:rFonts w:hint="eastAsia"/>
          <w:b/>
          <w:bCs/>
          <w:sz w:val="24"/>
          <w:szCs w:val="24"/>
          <w:lang w:eastAsia="zh-CN"/>
        </w:rPr>
        <w:t>交通路线图</w:t>
      </w:r>
    </w:p>
    <w:p w14:paraId="28CE7EFA" w14:textId="52D26BD9" w:rsidR="00071304" w:rsidRPr="002F75A1" w:rsidRDefault="00071304" w:rsidP="00233FDB">
      <w:pPr>
        <w:pStyle w:val="a5"/>
        <w:numPr>
          <w:ilvl w:val="0"/>
          <w:numId w:val="3"/>
        </w:numPr>
        <w:tabs>
          <w:tab w:val="left" w:pos="477"/>
        </w:tabs>
        <w:spacing w:before="120"/>
        <w:jc w:val="both"/>
        <w:rPr>
          <w:b/>
          <w:bCs/>
          <w:sz w:val="24"/>
          <w:lang w:eastAsia="zh-CN"/>
        </w:rPr>
      </w:pPr>
      <w:r w:rsidRPr="002F75A1">
        <w:rPr>
          <w:rFonts w:hint="eastAsia"/>
          <w:b/>
          <w:bCs/>
          <w:sz w:val="24"/>
          <w:szCs w:val="24"/>
          <w:lang w:eastAsia="zh-CN"/>
        </w:rPr>
        <w:t>大连</w:t>
      </w:r>
      <w:r w:rsidRPr="002F75A1">
        <w:rPr>
          <w:rFonts w:hint="eastAsia"/>
          <w:b/>
          <w:bCs/>
          <w:sz w:val="24"/>
          <w:lang w:eastAsia="zh-CN"/>
        </w:rPr>
        <w:t>周水</w:t>
      </w:r>
      <w:proofErr w:type="gramStart"/>
      <w:r w:rsidRPr="002F75A1">
        <w:rPr>
          <w:rFonts w:hint="eastAsia"/>
          <w:b/>
          <w:bCs/>
          <w:sz w:val="24"/>
          <w:lang w:eastAsia="zh-CN"/>
        </w:rPr>
        <w:t>子国际</w:t>
      </w:r>
      <w:proofErr w:type="gramEnd"/>
      <w:r w:rsidRPr="002F75A1">
        <w:rPr>
          <w:rFonts w:hint="eastAsia"/>
          <w:b/>
          <w:bCs/>
          <w:sz w:val="24"/>
          <w:lang w:eastAsia="zh-CN"/>
        </w:rPr>
        <w:t>机场——</w:t>
      </w:r>
      <w:r w:rsidR="007D1DF1" w:rsidRPr="002F75A1">
        <w:rPr>
          <w:rFonts w:hint="eastAsia"/>
          <w:b/>
          <w:bCs/>
          <w:sz w:val="24"/>
          <w:lang w:eastAsia="zh-CN"/>
        </w:rPr>
        <w:t>大连国际金融会议中心</w:t>
      </w:r>
    </w:p>
    <w:p w14:paraId="14EA1504" w14:textId="74A56412" w:rsidR="00071304" w:rsidRPr="00233FDB" w:rsidRDefault="00071304" w:rsidP="00122310">
      <w:pPr>
        <w:jc w:val="both"/>
        <w:rPr>
          <w:szCs w:val="20"/>
          <w:lang w:eastAsia="zh-CN"/>
        </w:rPr>
      </w:pPr>
      <w:r w:rsidRPr="00233FDB">
        <w:rPr>
          <w:rFonts w:hint="eastAsia"/>
          <w:b/>
          <w:bCs/>
          <w:szCs w:val="20"/>
          <w:lang w:eastAsia="zh-CN"/>
        </w:rPr>
        <w:t>公交：</w:t>
      </w:r>
      <w:r w:rsidR="00122310" w:rsidRPr="00233FDB">
        <w:rPr>
          <w:rFonts w:hint="eastAsia"/>
          <w:szCs w:val="20"/>
          <w:lang w:eastAsia="zh-CN"/>
        </w:rPr>
        <w:t>地铁S</w:t>
      </w:r>
      <w:r w:rsidR="00122310" w:rsidRPr="00233FDB">
        <w:rPr>
          <w:szCs w:val="20"/>
          <w:lang w:eastAsia="zh-CN"/>
        </w:rPr>
        <w:t>2</w:t>
      </w:r>
      <w:r w:rsidR="00122310" w:rsidRPr="00233FDB">
        <w:rPr>
          <w:rFonts w:hint="eastAsia"/>
          <w:szCs w:val="20"/>
          <w:lang w:eastAsia="zh-CN"/>
        </w:rPr>
        <w:t>号线</w:t>
      </w:r>
      <w:r w:rsidR="00887FCD">
        <w:rPr>
          <w:szCs w:val="20"/>
          <w:lang w:eastAsia="zh-CN"/>
        </w:rPr>
        <w:t>--</w:t>
      </w:r>
      <w:r w:rsidR="00122310" w:rsidRPr="00233FDB">
        <w:rPr>
          <w:szCs w:val="20"/>
          <w:lang w:eastAsia="zh-CN"/>
        </w:rPr>
        <w:t>702</w:t>
      </w:r>
      <w:r w:rsidR="00122310" w:rsidRPr="00233FDB">
        <w:rPr>
          <w:rFonts w:hint="eastAsia"/>
          <w:szCs w:val="20"/>
          <w:lang w:eastAsia="zh-CN"/>
        </w:rPr>
        <w:t>路/</w:t>
      </w:r>
      <w:r w:rsidR="00122310" w:rsidRPr="00233FDB">
        <w:rPr>
          <w:szCs w:val="20"/>
          <w:lang w:eastAsia="zh-CN"/>
        </w:rPr>
        <w:t>541</w:t>
      </w:r>
      <w:r w:rsidR="00122310" w:rsidRPr="00233FDB">
        <w:rPr>
          <w:rFonts w:hint="eastAsia"/>
          <w:szCs w:val="20"/>
          <w:lang w:eastAsia="zh-CN"/>
        </w:rPr>
        <w:t>路。机场地铁</w:t>
      </w:r>
      <w:r w:rsidR="00995AB4" w:rsidRPr="00233FDB">
        <w:rPr>
          <w:rFonts w:hint="eastAsia"/>
          <w:szCs w:val="20"/>
          <w:lang w:eastAsia="zh-CN"/>
        </w:rPr>
        <w:t>站</w:t>
      </w:r>
      <w:r w:rsidR="00122310" w:rsidRPr="00233FDB">
        <w:rPr>
          <w:rFonts w:hint="eastAsia"/>
          <w:szCs w:val="20"/>
          <w:lang w:eastAsia="zh-CN"/>
        </w:rPr>
        <w:t>乘坐地铁S</w:t>
      </w:r>
      <w:r w:rsidR="00122310" w:rsidRPr="00233FDB">
        <w:rPr>
          <w:szCs w:val="20"/>
          <w:lang w:eastAsia="zh-CN"/>
        </w:rPr>
        <w:t>2</w:t>
      </w:r>
      <w:r w:rsidR="00122310" w:rsidRPr="00233FDB">
        <w:rPr>
          <w:rFonts w:hint="eastAsia"/>
          <w:szCs w:val="20"/>
          <w:lang w:eastAsia="zh-CN"/>
        </w:rPr>
        <w:t>号线（开往海之韵方向）到</w:t>
      </w:r>
      <w:r w:rsidR="00995AB4" w:rsidRPr="00233FDB">
        <w:rPr>
          <w:rFonts w:hint="eastAsia"/>
          <w:szCs w:val="20"/>
          <w:lang w:eastAsia="zh-CN"/>
        </w:rPr>
        <w:t>人民广场地铁站</w:t>
      </w:r>
      <w:r w:rsidR="008B7515" w:rsidRPr="00233FDB">
        <w:rPr>
          <w:rFonts w:hint="eastAsia"/>
          <w:szCs w:val="20"/>
          <w:lang w:eastAsia="zh-CN"/>
        </w:rPr>
        <w:t>C</w:t>
      </w:r>
      <w:r w:rsidR="00995AB4" w:rsidRPr="00233FDB">
        <w:rPr>
          <w:rFonts w:hint="eastAsia"/>
          <w:szCs w:val="20"/>
          <w:lang w:eastAsia="zh-CN"/>
        </w:rPr>
        <w:t>口出站，步行2</w:t>
      </w:r>
      <w:r w:rsidR="00995AB4" w:rsidRPr="00233FDB">
        <w:rPr>
          <w:szCs w:val="20"/>
          <w:lang w:eastAsia="zh-CN"/>
        </w:rPr>
        <w:t>10</w:t>
      </w:r>
      <w:r w:rsidR="00995AB4" w:rsidRPr="00233FDB">
        <w:rPr>
          <w:rFonts w:hint="eastAsia"/>
          <w:szCs w:val="20"/>
          <w:lang w:eastAsia="zh-CN"/>
        </w:rPr>
        <w:t>米，在长春路公交站乘坐7</w:t>
      </w:r>
      <w:r w:rsidR="00995AB4" w:rsidRPr="00233FDB">
        <w:rPr>
          <w:szCs w:val="20"/>
          <w:lang w:eastAsia="zh-CN"/>
        </w:rPr>
        <w:t>02</w:t>
      </w:r>
      <w:r w:rsidR="00995AB4" w:rsidRPr="00233FDB">
        <w:rPr>
          <w:rFonts w:hint="eastAsia"/>
          <w:szCs w:val="20"/>
          <w:lang w:eastAsia="zh-CN"/>
        </w:rPr>
        <w:t>路或5</w:t>
      </w:r>
      <w:r w:rsidR="00995AB4" w:rsidRPr="00233FDB">
        <w:rPr>
          <w:szCs w:val="20"/>
          <w:lang w:eastAsia="zh-CN"/>
        </w:rPr>
        <w:t>41</w:t>
      </w:r>
      <w:r w:rsidR="00995AB4" w:rsidRPr="00233FDB">
        <w:rPr>
          <w:rFonts w:hint="eastAsia"/>
          <w:szCs w:val="20"/>
          <w:lang w:eastAsia="zh-CN"/>
        </w:rPr>
        <w:t>路（森林动物园南门方向）到银沙滩公交站下车，步行8</w:t>
      </w:r>
      <w:r w:rsidR="00995AB4" w:rsidRPr="00233FDB">
        <w:rPr>
          <w:szCs w:val="20"/>
          <w:lang w:eastAsia="zh-CN"/>
        </w:rPr>
        <w:t>2</w:t>
      </w:r>
      <w:r w:rsidR="00995AB4" w:rsidRPr="00233FDB">
        <w:rPr>
          <w:rFonts w:hint="eastAsia"/>
          <w:szCs w:val="20"/>
          <w:lang w:eastAsia="zh-CN"/>
        </w:rPr>
        <w:t>米，到达大连国际金融会议中心。全程2</w:t>
      </w:r>
      <w:r w:rsidR="00995AB4" w:rsidRPr="00233FDB">
        <w:rPr>
          <w:szCs w:val="20"/>
          <w:lang w:eastAsia="zh-CN"/>
        </w:rPr>
        <w:t>4</w:t>
      </w:r>
      <w:r w:rsidR="00995AB4" w:rsidRPr="00233FDB">
        <w:rPr>
          <w:rFonts w:hint="eastAsia"/>
          <w:szCs w:val="20"/>
          <w:lang w:eastAsia="zh-CN"/>
        </w:rPr>
        <w:t>站，4元，约1小时1</w:t>
      </w:r>
      <w:r w:rsidR="00995AB4" w:rsidRPr="00233FDB">
        <w:rPr>
          <w:szCs w:val="20"/>
          <w:lang w:eastAsia="zh-CN"/>
        </w:rPr>
        <w:t>9</w:t>
      </w:r>
      <w:r w:rsidR="00995AB4" w:rsidRPr="00233FDB">
        <w:rPr>
          <w:rFonts w:hint="eastAsia"/>
          <w:szCs w:val="20"/>
          <w:lang w:eastAsia="zh-CN"/>
        </w:rPr>
        <w:t>分钟。</w:t>
      </w:r>
    </w:p>
    <w:p w14:paraId="7334E5E9" w14:textId="65560784" w:rsidR="00071304" w:rsidRPr="00233FDB" w:rsidRDefault="00071304" w:rsidP="00071304">
      <w:pPr>
        <w:rPr>
          <w:szCs w:val="20"/>
          <w:lang w:eastAsia="zh-CN"/>
        </w:rPr>
      </w:pPr>
      <w:r w:rsidRPr="00233FDB">
        <w:rPr>
          <w:rFonts w:hint="eastAsia"/>
          <w:b/>
          <w:bCs/>
          <w:szCs w:val="20"/>
          <w:lang w:eastAsia="zh-CN"/>
        </w:rPr>
        <w:t>打车：</w:t>
      </w:r>
      <w:r w:rsidR="00473DE2" w:rsidRPr="00233FDB">
        <w:rPr>
          <w:rFonts w:hint="eastAsia"/>
          <w:szCs w:val="20"/>
          <w:lang w:eastAsia="zh-CN"/>
        </w:rPr>
        <w:t>全程约1</w:t>
      </w:r>
      <w:r w:rsidR="008B7515" w:rsidRPr="00233FDB">
        <w:rPr>
          <w:szCs w:val="20"/>
          <w:lang w:eastAsia="zh-CN"/>
        </w:rPr>
        <w:t>8</w:t>
      </w:r>
      <w:r w:rsidR="00473DE2" w:rsidRPr="00233FDB">
        <w:rPr>
          <w:rFonts w:hint="eastAsia"/>
          <w:szCs w:val="20"/>
          <w:lang w:eastAsia="zh-CN"/>
        </w:rPr>
        <w:t>公里，费用约</w:t>
      </w:r>
      <w:r w:rsidR="0067450F" w:rsidRPr="00233FDB">
        <w:rPr>
          <w:rFonts w:hint="eastAsia"/>
          <w:szCs w:val="20"/>
          <w:lang w:eastAsia="zh-CN"/>
        </w:rPr>
        <w:t>40</w:t>
      </w:r>
      <w:r w:rsidR="00473DE2" w:rsidRPr="00233FDB">
        <w:rPr>
          <w:rFonts w:hint="eastAsia"/>
          <w:szCs w:val="20"/>
          <w:lang w:eastAsia="zh-CN"/>
        </w:rPr>
        <w:t>元，历时</w:t>
      </w:r>
      <w:r w:rsidR="006064B1" w:rsidRPr="00233FDB">
        <w:rPr>
          <w:rFonts w:hint="eastAsia"/>
          <w:szCs w:val="20"/>
          <w:lang w:eastAsia="zh-CN"/>
        </w:rPr>
        <w:t>约</w:t>
      </w:r>
      <w:r w:rsidR="0015258B" w:rsidRPr="00233FDB">
        <w:rPr>
          <w:rFonts w:hint="eastAsia"/>
          <w:szCs w:val="20"/>
          <w:lang w:eastAsia="zh-CN"/>
        </w:rPr>
        <w:t>40</w:t>
      </w:r>
      <w:r w:rsidR="00473DE2" w:rsidRPr="00233FDB">
        <w:rPr>
          <w:rFonts w:hint="eastAsia"/>
          <w:szCs w:val="20"/>
          <w:lang w:eastAsia="zh-CN"/>
        </w:rPr>
        <w:t>分钟。</w:t>
      </w:r>
    </w:p>
    <w:p w14:paraId="4F6502F8" w14:textId="29642547" w:rsidR="00071304" w:rsidRPr="00147458" w:rsidRDefault="00071304" w:rsidP="00233FDB">
      <w:pPr>
        <w:pStyle w:val="a5"/>
        <w:numPr>
          <w:ilvl w:val="0"/>
          <w:numId w:val="3"/>
        </w:numPr>
        <w:autoSpaceDE/>
        <w:autoSpaceDN/>
        <w:spacing w:before="120"/>
        <w:jc w:val="both"/>
        <w:rPr>
          <w:b/>
          <w:bCs/>
          <w:sz w:val="24"/>
          <w:lang w:eastAsia="zh-CN"/>
        </w:rPr>
      </w:pPr>
      <w:r w:rsidRPr="00147458">
        <w:rPr>
          <w:rFonts w:hint="eastAsia"/>
          <w:b/>
          <w:bCs/>
          <w:sz w:val="24"/>
          <w:lang w:eastAsia="zh-CN"/>
        </w:rPr>
        <w:t>大连站——</w:t>
      </w:r>
      <w:r w:rsidR="007D1DF1" w:rsidRPr="00147458">
        <w:rPr>
          <w:rFonts w:hint="eastAsia"/>
          <w:b/>
          <w:bCs/>
          <w:sz w:val="24"/>
          <w:lang w:eastAsia="zh-CN"/>
        </w:rPr>
        <w:t>大连国际金融会议中心</w:t>
      </w:r>
    </w:p>
    <w:p w14:paraId="712FD083" w14:textId="753A4C25" w:rsidR="00071304" w:rsidRPr="00233FDB" w:rsidRDefault="00071304" w:rsidP="00261E6A">
      <w:pPr>
        <w:jc w:val="both"/>
        <w:rPr>
          <w:szCs w:val="20"/>
          <w:lang w:eastAsia="zh-CN"/>
        </w:rPr>
      </w:pPr>
      <w:r w:rsidRPr="00233FDB">
        <w:rPr>
          <w:rFonts w:hint="eastAsia"/>
          <w:b/>
          <w:bCs/>
          <w:szCs w:val="20"/>
          <w:lang w:eastAsia="zh-CN"/>
        </w:rPr>
        <w:t>公交：</w:t>
      </w:r>
      <w:r w:rsidR="00970086" w:rsidRPr="00233FDB">
        <w:rPr>
          <w:rFonts w:hint="eastAsia"/>
          <w:szCs w:val="20"/>
          <w:lang w:eastAsia="zh-CN"/>
        </w:rPr>
        <w:t>3</w:t>
      </w:r>
      <w:r w:rsidR="00970086" w:rsidRPr="00233FDB">
        <w:rPr>
          <w:szCs w:val="20"/>
          <w:lang w:eastAsia="zh-CN"/>
        </w:rPr>
        <w:t>0</w:t>
      </w:r>
      <w:r w:rsidR="00970086" w:rsidRPr="00233FDB">
        <w:rPr>
          <w:rFonts w:hint="eastAsia"/>
          <w:szCs w:val="20"/>
          <w:lang w:eastAsia="zh-CN"/>
        </w:rPr>
        <w:t>路/</w:t>
      </w:r>
      <w:r w:rsidR="00970086" w:rsidRPr="00233FDB">
        <w:rPr>
          <w:szCs w:val="20"/>
          <w:lang w:eastAsia="zh-CN"/>
        </w:rPr>
        <w:t>30</w:t>
      </w:r>
      <w:r w:rsidR="00970086" w:rsidRPr="00233FDB">
        <w:rPr>
          <w:rFonts w:hint="eastAsia"/>
          <w:szCs w:val="20"/>
          <w:lang w:eastAsia="zh-CN"/>
        </w:rPr>
        <w:t>路加车</w:t>
      </w:r>
      <w:r w:rsidR="00FC4021">
        <w:rPr>
          <w:szCs w:val="20"/>
          <w:lang w:eastAsia="zh-CN"/>
        </w:rPr>
        <w:t>--</w:t>
      </w:r>
      <w:r w:rsidR="00970086" w:rsidRPr="00233FDB">
        <w:rPr>
          <w:szCs w:val="20"/>
          <w:lang w:eastAsia="zh-CN"/>
        </w:rPr>
        <w:t>47</w:t>
      </w:r>
      <w:r w:rsidR="00970086" w:rsidRPr="00233FDB">
        <w:rPr>
          <w:rFonts w:hint="eastAsia"/>
          <w:szCs w:val="20"/>
          <w:lang w:eastAsia="zh-CN"/>
        </w:rPr>
        <w:t>路。</w:t>
      </w:r>
      <w:r w:rsidR="00A427F3" w:rsidRPr="00233FDB">
        <w:rPr>
          <w:rFonts w:hint="eastAsia"/>
          <w:szCs w:val="20"/>
          <w:lang w:eastAsia="zh-CN"/>
        </w:rPr>
        <w:t>步行2</w:t>
      </w:r>
      <w:r w:rsidR="008B7515" w:rsidRPr="00233FDB">
        <w:rPr>
          <w:szCs w:val="20"/>
          <w:lang w:eastAsia="zh-CN"/>
        </w:rPr>
        <w:t>44</w:t>
      </w:r>
      <w:r w:rsidR="00A427F3" w:rsidRPr="00233FDB">
        <w:rPr>
          <w:rFonts w:hint="eastAsia"/>
          <w:szCs w:val="20"/>
          <w:lang w:eastAsia="zh-CN"/>
        </w:rPr>
        <w:t>米，在大连</w:t>
      </w:r>
      <w:r w:rsidR="008B7515" w:rsidRPr="00233FDB">
        <w:rPr>
          <w:rFonts w:hint="eastAsia"/>
          <w:szCs w:val="20"/>
          <w:lang w:eastAsia="zh-CN"/>
        </w:rPr>
        <w:t>火车站公交站</w:t>
      </w:r>
      <w:r w:rsidR="00A427F3" w:rsidRPr="00233FDB">
        <w:rPr>
          <w:rFonts w:hint="eastAsia"/>
          <w:szCs w:val="20"/>
          <w:lang w:eastAsia="zh-CN"/>
        </w:rPr>
        <w:t>乘坐3</w:t>
      </w:r>
      <w:r w:rsidR="00A427F3" w:rsidRPr="00233FDB">
        <w:rPr>
          <w:szCs w:val="20"/>
          <w:lang w:eastAsia="zh-CN"/>
        </w:rPr>
        <w:t>0</w:t>
      </w:r>
      <w:r w:rsidR="00A427F3" w:rsidRPr="00233FDB">
        <w:rPr>
          <w:rFonts w:hint="eastAsia"/>
          <w:szCs w:val="20"/>
          <w:lang w:eastAsia="zh-CN"/>
        </w:rPr>
        <w:t>路或3</w:t>
      </w:r>
      <w:r w:rsidR="00A427F3" w:rsidRPr="00233FDB">
        <w:rPr>
          <w:szCs w:val="20"/>
          <w:lang w:eastAsia="zh-CN"/>
        </w:rPr>
        <w:t>0</w:t>
      </w:r>
      <w:r w:rsidR="00A427F3" w:rsidRPr="00233FDB">
        <w:rPr>
          <w:rFonts w:hint="eastAsia"/>
          <w:szCs w:val="20"/>
          <w:lang w:eastAsia="zh-CN"/>
        </w:rPr>
        <w:t>路加车</w:t>
      </w:r>
      <w:r w:rsidR="000B11F7" w:rsidRPr="00233FDB">
        <w:rPr>
          <w:rFonts w:hint="eastAsia"/>
          <w:szCs w:val="20"/>
          <w:lang w:eastAsia="zh-CN"/>
        </w:rPr>
        <w:t>（景山街方向）</w:t>
      </w:r>
      <w:r w:rsidR="006805F3" w:rsidRPr="00233FDB">
        <w:rPr>
          <w:rFonts w:hint="eastAsia"/>
          <w:szCs w:val="20"/>
          <w:lang w:eastAsia="zh-CN"/>
        </w:rPr>
        <w:t>到市残联公交站下车，同站换乘，在市残联公交站乘坐4</w:t>
      </w:r>
      <w:r w:rsidR="006805F3" w:rsidRPr="00233FDB">
        <w:rPr>
          <w:szCs w:val="20"/>
          <w:lang w:eastAsia="zh-CN"/>
        </w:rPr>
        <w:t>7</w:t>
      </w:r>
      <w:r w:rsidR="006805F3" w:rsidRPr="00233FDB">
        <w:rPr>
          <w:rFonts w:hint="eastAsia"/>
          <w:szCs w:val="20"/>
          <w:lang w:eastAsia="zh-CN"/>
        </w:rPr>
        <w:t>路（森林动物园南门方向）到银沙滩公交站下车</w:t>
      </w:r>
      <w:r w:rsidR="00E51734" w:rsidRPr="00233FDB">
        <w:rPr>
          <w:rFonts w:hint="eastAsia"/>
          <w:szCs w:val="20"/>
          <w:lang w:eastAsia="zh-CN"/>
        </w:rPr>
        <w:t>，步行8</w:t>
      </w:r>
      <w:r w:rsidR="00E51734" w:rsidRPr="00233FDB">
        <w:rPr>
          <w:szCs w:val="20"/>
          <w:lang w:eastAsia="zh-CN"/>
        </w:rPr>
        <w:t>2</w:t>
      </w:r>
      <w:r w:rsidR="00E51734" w:rsidRPr="00233FDB">
        <w:rPr>
          <w:rFonts w:hint="eastAsia"/>
          <w:szCs w:val="20"/>
          <w:lang w:eastAsia="zh-CN"/>
        </w:rPr>
        <w:t>米，到达大连国际金融会议中心。全程2</w:t>
      </w:r>
      <w:r w:rsidR="00E51734" w:rsidRPr="00233FDB">
        <w:rPr>
          <w:szCs w:val="20"/>
          <w:lang w:eastAsia="zh-CN"/>
        </w:rPr>
        <w:t>5</w:t>
      </w:r>
      <w:r w:rsidR="00E51734" w:rsidRPr="00233FDB">
        <w:rPr>
          <w:rFonts w:hint="eastAsia"/>
          <w:szCs w:val="20"/>
          <w:lang w:eastAsia="zh-CN"/>
        </w:rPr>
        <w:t>站，2元，约1小时2</w:t>
      </w:r>
      <w:r w:rsidR="00E51734" w:rsidRPr="00233FDB">
        <w:rPr>
          <w:szCs w:val="20"/>
          <w:lang w:eastAsia="zh-CN"/>
        </w:rPr>
        <w:t>3</w:t>
      </w:r>
      <w:r w:rsidR="00E51734" w:rsidRPr="00233FDB">
        <w:rPr>
          <w:rFonts w:hint="eastAsia"/>
          <w:szCs w:val="20"/>
          <w:lang w:eastAsia="zh-CN"/>
        </w:rPr>
        <w:t>分钟。</w:t>
      </w:r>
    </w:p>
    <w:p w14:paraId="525F2B6C" w14:textId="3C908F58" w:rsidR="00071304" w:rsidRPr="00233FDB" w:rsidRDefault="00071304" w:rsidP="007D1DF1">
      <w:pPr>
        <w:rPr>
          <w:szCs w:val="20"/>
          <w:lang w:eastAsia="zh-CN"/>
        </w:rPr>
      </w:pPr>
      <w:r w:rsidRPr="00233FDB">
        <w:rPr>
          <w:rFonts w:hint="eastAsia"/>
          <w:b/>
          <w:bCs/>
          <w:szCs w:val="20"/>
          <w:lang w:eastAsia="zh-CN"/>
        </w:rPr>
        <w:t>打车：</w:t>
      </w:r>
      <w:r w:rsidR="00BC5518" w:rsidRPr="00233FDB">
        <w:rPr>
          <w:rFonts w:hint="eastAsia"/>
          <w:szCs w:val="20"/>
          <w:lang w:eastAsia="zh-CN"/>
        </w:rPr>
        <w:t>全程约</w:t>
      </w:r>
      <w:r w:rsidR="00BC5518" w:rsidRPr="00233FDB">
        <w:rPr>
          <w:szCs w:val="20"/>
          <w:lang w:eastAsia="zh-CN"/>
        </w:rPr>
        <w:t>11</w:t>
      </w:r>
      <w:r w:rsidR="00BC5518" w:rsidRPr="00233FDB">
        <w:rPr>
          <w:rFonts w:hint="eastAsia"/>
          <w:szCs w:val="20"/>
          <w:lang w:eastAsia="zh-CN"/>
        </w:rPr>
        <w:t>公里，费用约</w:t>
      </w:r>
      <w:r w:rsidR="0067450F" w:rsidRPr="00233FDB">
        <w:rPr>
          <w:rFonts w:hint="eastAsia"/>
          <w:szCs w:val="20"/>
          <w:lang w:eastAsia="zh-CN"/>
        </w:rPr>
        <w:t>32</w:t>
      </w:r>
      <w:r w:rsidR="00BC5518" w:rsidRPr="00233FDB">
        <w:rPr>
          <w:rFonts w:hint="eastAsia"/>
          <w:szCs w:val="20"/>
          <w:lang w:eastAsia="zh-CN"/>
        </w:rPr>
        <w:t>元，历时</w:t>
      </w:r>
      <w:r w:rsidR="006064B1" w:rsidRPr="00233FDB">
        <w:rPr>
          <w:rFonts w:hint="eastAsia"/>
          <w:szCs w:val="20"/>
          <w:lang w:eastAsia="zh-CN"/>
        </w:rPr>
        <w:t>约</w:t>
      </w:r>
      <w:r w:rsidR="0015258B" w:rsidRPr="00233FDB">
        <w:rPr>
          <w:rFonts w:hint="eastAsia"/>
          <w:szCs w:val="20"/>
          <w:lang w:eastAsia="zh-CN"/>
        </w:rPr>
        <w:t>40</w:t>
      </w:r>
      <w:r w:rsidR="00BC5518" w:rsidRPr="00233FDB">
        <w:rPr>
          <w:rFonts w:hint="eastAsia"/>
          <w:szCs w:val="20"/>
          <w:lang w:eastAsia="zh-CN"/>
        </w:rPr>
        <w:t>分钟。</w:t>
      </w:r>
    </w:p>
    <w:p w14:paraId="2811B590" w14:textId="31D3CF6C" w:rsidR="00071304" w:rsidRPr="008F4B4F" w:rsidRDefault="00071304" w:rsidP="007D1DF1">
      <w:pPr>
        <w:pStyle w:val="a5"/>
        <w:numPr>
          <w:ilvl w:val="0"/>
          <w:numId w:val="3"/>
        </w:numPr>
        <w:tabs>
          <w:tab w:val="left" w:pos="477"/>
        </w:tabs>
        <w:spacing w:before="204"/>
        <w:jc w:val="both"/>
        <w:rPr>
          <w:b/>
          <w:bCs/>
          <w:sz w:val="24"/>
          <w:lang w:eastAsia="zh-CN"/>
        </w:rPr>
      </w:pPr>
      <w:r w:rsidRPr="008F4B4F">
        <w:rPr>
          <w:rFonts w:hint="eastAsia"/>
          <w:b/>
          <w:bCs/>
          <w:sz w:val="24"/>
          <w:szCs w:val="24"/>
          <w:lang w:eastAsia="zh-CN"/>
        </w:rPr>
        <w:t>大连北站</w:t>
      </w:r>
      <w:r w:rsidRPr="008F4B4F">
        <w:rPr>
          <w:rFonts w:hint="eastAsia"/>
          <w:b/>
          <w:bCs/>
          <w:sz w:val="24"/>
          <w:lang w:eastAsia="zh-CN"/>
        </w:rPr>
        <w:t>——</w:t>
      </w:r>
      <w:r w:rsidR="007D1DF1" w:rsidRPr="008F4B4F">
        <w:rPr>
          <w:rFonts w:hint="eastAsia"/>
          <w:b/>
          <w:bCs/>
          <w:sz w:val="24"/>
          <w:lang w:eastAsia="zh-CN"/>
        </w:rPr>
        <w:t>大连国际金融会议中心</w:t>
      </w:r>
    </w:p>
    <w:p w14:paraId="4A6F1B4C" w14:textId="77C5BF56" w:rsidR="00071304" w:rsidRPr="00233FDB" w:rsidRDefault="00071304" w:rsidP="00071304">
      <w:pPr>
        <w:rPr>
          <w:szCs w:val="20"/>
          <w:lang w:eastAsia="zh-CN"/>
        </w:rPr>
      </w:pPr>
      <w:r w:rsidRPr="00233FDB">
        <w:rPr>
          <w:rFonts w:hint="eastAsia"/>
          <w:b/>
          <w:bCs/>
          <w:szCs w:val="20"/>
          <w:lang w:eastAsia="zh-CN"/>
        </w:rPr>
        <w:t>公交：</w:t>
      </w:r>
      <w:r w:rsidR="008A2404" w:rsidRPr="00233FDB">
        <w:rPr>
          <w:rFonts w:hint="eastAsia"/>
          <w:szCs w:val="20"/>
          <w:lang w:eastAsia="zh-CN"/>
        </w:rPr>
        <w:t>地铁S</w:t>
      </w:r>
      <w:r w:rsidR="008A2404" w:rsidRPr="00233FDB">
        <w:rPr>
          <w:szCs w:val="20"/>
          <w:lang w:eastAsia="zh-CN"/>
        </w:rPr>
        <w:t>1</w:t>
      </w:r>
      <w:r w:rsidR="008A2404" w:rsidRPr="00233FDB">
        <w:rPr>
          <w:rFonts w:hint="eastAsia"/>
          <w:szCs w:val="20"/>
          <w:lang w:eastAsia="zh-CN"/>
        </w:rPr>
        <w:t>号线</w:t>
      </w:r>
      <w:r w:rsidR="00FC4021">
        <w:rPr>
          <w:rFonts w:hint="eastAsia"/>
          <w:szCs w:val="20"/>
          <w:lang w:eastAsia="zh-CN"/>
        </w:rPr>
        <w:t>-</w:t>
      </w:r>
      <w:r w:rsidR="00FC4021">
        <w:rPr>
          <w:szCs w:val="20"/>
          <w:lang w:eastAsia="zh-CN"/>
        </w:rPr>
        <w:t>-</w:t>
      </w:r>
      <w:r w:rsidR="008A2404" w:rsidRPr="00233FDB">
        <w:rPr>
          <w:szCs w:val="20"/>
          <w:lang w:eastAsia="zh-CN"/>
        </w:rPr>
        <w:t>49</w:t>
      </w:r>
      <w:r w:rsidR="008A2404" w:rsidRPr="00233FDB">
        <w:rPr>
          <w:rFonts w:hint="eastAsia"/>
          <w:szCs w:val="20"/>
          <w:lang w:eastAsia="zh-CN"/>
        </w:rPr>
        <w:t>路。</w:t>
      </w:r>
      <w:r w:rsidR="00AC7ED8" w:rsidRPr="00233FDB">
        <w:rPr>
          <w:rFonts w:hint="eastAsia"/>
          <w:szCs w:val="20"/>
          <w:lang w:eastAsia="zh-CN"/>
        </w:rPr>
        <w:t>步行1</w:t>
      </w:r>
      <w:r w:rsidR="00AC7ED8" w:rsidRPr="00233FDB">
        <w:rPr>
          <w:szCs w:val="20"/>
          <w:lang w:eastAsia="zh-CN"/>
        </w:rPr>
        <w:t>22</w:t>
      </w:r>
      <w:r w:rsidR="00AC7ED8" w:rsidRPr="00233FDB">
        <w:rPr>
          <w:rFonts w:hint="eastAsia"/>
          <w:szCs w:val="20"/>
          <w:lang w:eastAsia="zh-CN"/>
        </w:rPr>
        <w:t>米，在大连站北站地铁口C口乘坐地铁S</w:t>
      </w:r>
      <w:r w:rsidR="00AC7ED8" w:rsidRPr="00233FDB">
        <w:rPr>
          <w:szCs w:val="20"/>
          <w:lang w:eastAsia="zh-CN"/>
        </w:rPr>
        <w:t>1</w:t>
      </w:r>
      <w:r w:rsidR="00AC7ED8" w:rsidRPr="00233FDB">
        <w:rPr>
          <w:rFonts w:hint="eastAsia"/>
          <w:szCs w:val="20"/>
          <w:lang w:eastAsia="zh-CN"/>
        </w:rPr>
        <w:t>号线（河口方向）到会展中心地铁站D口出站，步行4</w:t>
      </w:r>
      <w:r w:rsidR="00AC7ED8" w:rsidRPr="00233FDB">
        <w:rPr>
          <w:szCs w:val="20"/>
          <w:lang w:eastAsia="zh-CN"/>
        </w:rPr>
        <w:t>08</w:t>
      </w:r>
      <w:r w:rsidR="00AC7ED8" w:rsidRPr="00233FDB">
        <w:rPr>
          <w:rFonts w:hint="eastAsia"/>
          <w:szCs w:val="20"/>
          <w:lang w:eastAsia="zh-CN"/>
        </w:rPr>
        <w:t>米，到会展中心公交站</w:t>
      </w:r>
      <w:r w:rsidR="000E1E0C" w:rsidRPr="00233FDB">
        <w:rPr>
          <w:rFonts w:hint="eastAsia"/>
          <w:szCs w:val="20"/>
          <w:lang w:eastAsia="zh-CN"/>
        </w:rPr>
        <w:t>乘坐4</w:t>
      </w:r>
      <w:r w:rsidR="000E1E0C" w:rsidRPr="00233FDB">
        <w:rPr>
          <w:szCs w:val="20"/>
          <w:lang w:eastAsia="zh-CN"/>
        </w:rPr>
        <w:t>9</w:t>
      </w:r>
      <w:r w:rsidR="000E1E0C" w:rsidRPr="00233FDB">
        <w:rPr>
          <w:rFonts w:hint="eastAsia"/>
          <w:szCs w:val="20"/>
          <w:lang w:eastAsia="zh-CN"/>
        </w:rPr>
        <w:t>路（森林动物园南门方向）到森林动物园南门公交站下车，</w:t>
      </w:r>
      <w:r w:rsidR="003C3E52" w:rsidRPr="00233FDB">
        <w:rPr>
          <w:rFonts w:hint="eastAsia"/>
          <w:szCs w:val="20"/>
          <w:lang w:eastAsia="zh-CN"/>
        </w:rPr>
        <w:t>步行5</w:t>
      </w:r>
      <w:r w:rsidR="003C3E52" w:rsidRPr="00233FDB">
        <w:rPr>
          <w:szCs w:val="20"/>
          <w:lang w:eastAsia="zh-CN"/>
        </w:rPr>
        <w:t>47</w:t>
      </w:r>
      <w:r w:rsidR="003C3E52" w:rsidRPr="00233FDB">
        <w:rPr>
          <w:rFonts w:hint="eastAsia"/>
          <w:szCs w:val="20"/>
          <w:lang w:eastAsia="zh-CN"/>
        </w:rPr>
        <w:t>米，到达大连国际金融会议中心。</w:t>
      </w:r>
      <w:r w:rsidR="002232E5" w:rsidRPr="00233FDB">
        <w:rPr>
          <w:rFonts w:hint="eastAsia"/>
          <w:szCs w:val="20"/>
          <w:lang w:eastAsia="zh-CN"/>
        </w:rPr>
        <w:t>全程1</w:t>
      </w:r>
      <w:r w:rsidR="002232E5" w:rsidRPr="00233FDB">
        <w:rPr>
          <w:szCs w:val="20"/>
          <w:lang w:eastAsia="zh-CN"/>
        </w:rPr>
        <w:t>7</w:t>
      </w:r>
      <w:r w:rsidR="002232E5" w:rsidRPr="00233FDB">
        <w:rPr>
          <w:rFonts w:hint="eastAsia"/>
          <w:szCs w:val="20"/>
          <w:lang w:eastAsia="zh-CN"/>
        </w:rPr>
        <w:t>站，5元，约1小时1</w:t>
      </w:r>
      <w:r w:rsidR="002232E5" w:rsidRPr="00233FDB">
        <w:rPr>
          <w:szCs w:val="20"/>
          <w:lang w:eastAsia="zh-CN"/>
        </w:rPr>
        <w:t>6</w:t>
      </w:r>
      <w:r w:rsidR="002232E5" w:rsidRPr="00233FDB">
        <w:rPr>
          <w:rFonts w:hint="eastAsia"/>
          <w:szCs w:val="20"/>
          <w:lang w:eastAsia="zh-CN"/>
        </w:rPr>
        <w:t>分钟。</w:t>
      </w:r>
    </w:p>
    <w:p w14:paraId="6871105C" w14:textId="2AD99EF6" w:rsidR="006F0615" w:rsidRPr="00233FDB" w:rsidRDefault="00071304" w:rsidP="006F0615">
      <w:pPr>
        <w:rPr>
          <w:szCs w:val="20"/>
          <w:lang w:eastAsia="zh-CN"/>
        </w:rPr>
      </w:pPr>
      <w:r w:rsidRPr="00233FDB">
        <w:rPr>
          <w:rFonts w:hint="eastAsia"/>
          <w:b/>
          <w:bCs/>
          <w:szCs w:val="20"/>
          <w:lang w:eastAsia="zh-CN"/>
        </w:rPr>
        <w:t>打车：</w:t>
      </w:r>
      <w:r w:rsidR="00576DD0" w:rsidRPr="00233FDB">
        <w:rPr>
          <w:rFonts w:hint="eastAsia"/>
          <w:szCs w:val="20"/>
          <w:lang w:eastAsia="zh-CN"/>
        </w:rPr>
        <w:t>全程约</w:t>
      </w:r>
      <w:r w:rsidR="00576DD0" w:rsidRPr="00233FDB">
        <w:rPr>
          <w:szCs w:val="20"/>
          <w:lang w:eastAsia="zh-CN"/>
        </w:rPr>
        <w:t>2</w:t>
      </w:r>
      <w:r w:rsidR="0027772D" w:rsidRPr="00233FDB">
        <w:rPr>
          <w:szCs w:val="20"/>
          <w:lang w:eastAsia="zh-CN"/>
        </w:rPr>
        <w:t>5</w:t>
      </w:r>
      <w:r w:rsidR="00576DD0" w:rsidRPr="00233FDB">
        <w:rPr>
          <w:rFonts w:hint="eastAsia"/>
          <w:szCs w:val="20"/>
          <w:lang w:eastAsia="zh-CN"/>
        </w:rPr>
        <w:t>公里，费用约</w:t>
      </w:r>
      <w:r w:rsidR="0067450F" w:rsidRPr="00233FDB">
        <w:rPr>
          <w:rFonts w:hint="eastAsia"/>
          <w:szCs w:val="20"/>
          <w:lang w:eastAsia="zh-CN"/>
        </w:rPr>
        <w:t>60</w:t>
      </w:r>
      <w:r w:rsidR="00576DD0" w:rsidRPr="00233FDB">
        <w:rPr>
          <w:rFonts w:hint="eastAsia"/>
          <w:szCs w:val="20"/>
          <w:lang w:eastAsia="zh-CN"/>
        </w:rPr>
        <w:t>元，历时</w:t>
      </w:r>
      <w:r w:rsidR="006064B1" w:rsidRPr="00233FDB">
        <w:rPr>
          <w:rFonts w:hint="eastAsia"/>
          <w:szCs w:val="20"/>
          <w:lang w:eastAsia="zh-CN"/>
        </w:rPr>
        <w:t>约</w:t>
      </w:r>
      <w:r w:rsidR="0015258B" w:rsidRPr="00233FDB">
        <w:rPr>
          <w:rFonts w:hint="eastAsia"/>
          <w:szCs w:val="20"/>
          <w:lang w:eastAsia="zh-CN"/>
        </w:rPr>
        <w:t>40</w:t>
      </w:r>
      <w:r w:rsidR="00576DD0" w:rsidRPr="00233FDB">
        <w:rPr>
          <w:rFonts w:hint="eastAsia"/>
          <w:szCs w:val="20"/>
          <w:lang w:eastAsia="zh-CN"/>
        </w:rPr>
        <w:t>分钟。</w:t>
      </w:r>
    </w:p>
    <w:p w14:paraId="599479B0" w14:textId="106B629C" w:rsidR="00C821A1" w:rsidRPr="00233FDB" w:rsidRDefault="006866DC" w:rsidP="00233FDB">
      <w:pPr>
        <w:pStyle w:val="a5"/>
        <w:numPr>
          <w:ilvl w:val="0"/>
          <w:numId w:val="3"/>
        </w:numPr>
        <w:tabs>
          <w:tab w:val="left" w:pos="477"/>
        </w:tabs>
        <w:spacing w:before="120"/>
        <w:jc w:val="both"/>
        <w:rPr>
          <w:sz w:val="24"/>
          <w:szCs w:val="24"/>
          <w:lang w:eastAsia="zh-CN"/>
        </w:rPr>
      </w:pPr>
      <w:r w:rsidRPr="00233FDB">
        <w:rPr>
          <w:rFonts w:hint="eastAsia"/>
          <w:b/>
          <w:bCs/>
          <w:sz w:val="24"/>
          <w:szCs w:val="24"/>
          <w:lang w:eastAsia="zh-CN"/>
        </w:rPr>
        <w:t>大连海尚友嘉</w:t>
      </w:r>
      <w:r w:rsidRPr="00233FDB">
        <w:rPr>
          <w:b/>
          <w:bCs/>
          <w:sz w:val="24"/>
          <w:szCs w:val="24"/>
          <w:lang w:eastAsia="zh-CN"/>
        </w:rPr>
        <w:t>酒店</w:t>
      </w:r>
      <w:r w:rsidR="00C821A1" w:rsidRPr="00233FDB">
        <w:rPr>
          <w:rFonts w:hint="eastAsia"/>
          <w:b/>
          <w:bCs/>
          <w:sz w:val="24"/>
          <w:szCs w:val="24"/>
          <w:lang w:eastAsia="zh-CN"/>
        </w:rPr>
        <w:t>——</w:t>
      </w:r>
      <w:r w:rsidRPr="00233FDB">
        <w:rPr>
          <w:rFonts w:hint="eastAsia"/>
          <w:b/>
          <w:bCs/>
          <w:sz w:val="24"/>
          <w:szCs w:val="24"/>
          <w:lang w:eastAsia="zh-CN"/>
        </w:rPr>
        <w:t>大连国际金融会议中心</w:t>
      </w:r>
      <w:r w:rsidR="00233FDB" w:rsidRPr="00233FDB">
        <w:rPr>
          <w:b/>
          <w:bCs/>
          <w:sz w:val="24"/>
          <w:szCs w:val="24"/>
          <w:lang w:eastAsia="zh-CN"/>
        </w:rPr>
        <w:tab/>
      </w:r>
      <w:r w:rsidR="00233FDB" w:rsidRPr="00233FDB">
        <w:rPr>
          <w:b/>
          <w:bCs/>
          <w:sz w:val="24"/>
          <w:szCs w:val="24"/>
          <w:lang w:eastAsia="zh-CN"/>
        </w:rPr>
        <w:tab/>
      </w:r>
      <w:r w:rsidR="00C821A1" w:rsidRPr="00233FDB">
        <w:rPr>
          <w:rFonts w:hint="eastAsia"/>
          <w:b/>
          <w:bCs/>
          <w:sz w:val="24"/>
          <w:szCs w:val="24"/>
          <w:lang w:eastAsia="zh-CN"/>
        </w:rPr>
        <w:t>距离：</w:t>
      </w:r>
      <w:r w:rsidR="00C821A1" w:rsidRPr="00233FDB">
        <w:rPr>
          <w:rFonts w:hint="eastAsia"/>
          <w:sz w:val="24"/>
          <w:szCs w:val="24"/>
          <w:lang w:eastAsia="zh-CN"/>
        </w:rPr>
        <w:t>全程约1.</w:t>
      </w:r>
      <w:r w:rsidR="00C821A1" w:rsidRPr="00233FDB">
        <w:rPr>
          <w:sz w:val="24"/>
          <w:szCs w:val="24"/>
          <w:lang w:eastAsia="zh-CN"/>
        </w:rPr>
        <w:t>2</w:t>
      </w:r>
      <w:r w:rsidR="00C821A1" w:rsidRPr="00233FDB">
        <w:rPr>
          <w:rFonts w:hint="eastAsia"/>
          <w:sz w:val="24"/>
          <w:szCs w:val="24"/>
          <w:lang w:eastAsia="zh-CN"/>
        </w:rPr>
        <w:t>公里。</w:t>
      </w:r>
    </w:p>
    <w:p w14:paraId="0E1A7402" w14:textId="23E91421" w:rsidR="002579A5" w:rsidRPr="00233FDB" w:rsidRDefault="006866DC" w:rsidP="00233FDB">
      <w:pPr>
        <w:pStyle w:val="a5"/>
        <w:numPr>
          <w:ilvl w:val="0"/>
          <w:numId w:val="3"/>
        </w:numPr>
        <w:tabs>
          <w:tab w:val="left" w:pos="477"/>
        </w:tabs>
        <w:spacing w:before="120"/>
        <w:jc w:val="both"/>
        <w:rPr>
          <w:sz w:val="24"/>
          <w:szCs w:val="24"/>
          <w:lang w:eastAsia="zh-CN"/>
        </w:rPr>
      </w:pPr>
      <w:r w:rsidRPr="00233FDB">
        <w:rPr>
          <w:rFonts w:hint="eastAsia"/>
          <w:b/>
          <w:bCs/>
          <w:sz w:val="24"/>
          <w:szCs w:val="24"/>
          <w:lang w:eastAsia="zh-CN"/>
        </w:rPr>
        <w:t>大连华能宾馆</w:t>
      </w:r>
      <w:r w:rsidR="006F0615" w:rsidRPr="00233FDB">
        <w:rPr>
          <w:rFonts w:hint="eastAsia"/>
          <w:b/>
          <w:bCs/>
          <w:sz w:val="24"/>
          <w:szCs w:val="24"/>
          <w:lang w:eastAsia="zh-CN"/>
        </w:rPr>
        <w:t>——</w:t>
      </w:r>
      <w:r w:rsidRPr="00233FDB">
        <w:rPr>
          <w:rFonts w:hint="eastAsia"/>
          <w:b/>
          <w:bCs/>
          <w:sz w:val="24"/>
          <w:szCs w:val="24"/>
          <w:lang w:eastAsia="zh-CN"/>
        </w:rPr>
        <w:t>大连国际金融会议中心</w:t>
      </w:r>
      <w:r w:rsidR="00233FDB" w:rsidRPr="00233FDB">
        <w:rPr>
          <w:b/>
          <w:bCs/>
          <w:sz w:val="24"/>
          <w:szCs w:val="24"/>
          <w:lang w:eastAsia="zh-CN"/>
        </w:rPr>
        <w:tab/>
      </w:r>
      <w:r w:rsidR="00233FDB" w:rsidRPr="00233FDB">
        <w:rPr>
          <w:b/>
          <w:bCs/>
          <w:sz w:val="24"/>
          <w:szCs w:val="24"/>
          <w:lang w:eastAsia="zh-CN"/>
        </w:rPr>
        <w:tab/>
      </w:r>
      <w:r w:rsidR="00233FDB" w:rsidRPr="00233FDB">
        <w:rPr>
          <w:b/>
          <w:bCs/>
          <w:sz w:val="24"/>
          <w:szCs w:val="24"/>
          <w:lang w:eastAsia="zh-CN"/>
        </w:rPr>
        <w:tab/>
      </w:r>
      <w:r w:rsidR="006F0615" w:rsidRPr="00233FDB">
        <w:rPr>
          <w:rFonts w:hint="eastAsia"/>
          <w:b/>
          <w:bCs/>
          <w:sz w:val="24"/>
          <w:szCs w:val="24"/>
          <w:lang w:eastAsia="zh-CN"/>
        </w:rPr>
        <w:t>距离：</w:t>
      </w:r>
      <w:r w:rsidR="006F0615" w:rsidRPr="00233FDB">
        <w:rPr>
          <w:rFonts w:hint="eastAsia"/>
          <w:sz w:val="24"/>
          <w:szCs w:val="24"/>
          <w:lang w:eastAsia="zh-CN"/>
        </w:rPr>
        <w:t>全程约1公里。</w:t>
      </w:r>
    </w:p>
    <w:p w14:paraId="2E932312" w14:textId="719EAF5D" w:rsidR="006B6C2B" w:rsidRPr="00233FDB" w:rsidRDefault="006866DC" w:rsidP="00233FDB">
      <w:pPr>
        <w:pStyle w:val="a5"/>
        <w:numPr>
          <w:ilvl w:val="0"/>
          <w:numId w:val="3"/>
        </w:numPr>
        <w:tabs>
          <w:tab w:val="left" w:pos="477"/>
        </w:tabs>
        <w:spacing w:before="120"/>
        <w:jc w:val="both"/>
        <w:rPr>
          <w:sz w:val="24"/>
          <w:szCs w:val="24"/>
          <w:lang w:eastAsia="zh-CN"/>
        </w:rPr>
      </w:pPr>
      <w:r w:rsidRPr="00233FDB">
        <w:rPr>
          <w:rFonts w:hint="eastAsia"/>
          <w:b/>
          <w:bCs/>
          <w:sz w:val="24"/>
          <w:szCs w:val="24"/>
          <w:lang w:eastAsia="zh-CN"/>
        </w:rPr>
        <w:t>大连滨海大厦</w:t>
      </w:r>
      <w:r w:rsidR="00807E5D" w:rsidRPr="00233FDB">
        <w:rPr>
          <w:rFonts w:hint="eastAsia"/>
          <w:b/>
          <w:bCs/>
          <w:sz w:val="24"/>
          <w:szCs w:val="24"/>
          <w:lang w:eastAsia="zh-CN"/>
        </w:rPr>
        <w:t>——</w:t>
      </w:r>
      <w:r w:rsidRPr="00233FDB">
        <w:rPr>
          <w:rFonts w:hint="eastAsia"/>
          <w:b/>
          <w:bCs/>
          <w:sz w:val="24"/>
          <w:szCs w:val="24"/>
          <w:lang w:eastAsia="zh-CN"/>
        </w:rPr>
        <w:t>大连国际金融会议中心</w:t>
      </w:r>
      <w:r w:rsidR="00233FDB" w:rsidRPr="00233FDB">
        <w:rPr>
          <w:b/>
          <w:bCs/>
          <w:sz w:val="24"/>
          <w:szCs w:val="24"/>
          <w:lang w:eastAsia="zh-CN"/>
        </w:rPr>
        <w:tab/>
      </w:r>
      <w:r w:rsidR="00233FDB" w:rsidRPr="00233FDB">
        <w:rPr>
          <w:b/>
          <w:bCs/>
          <w:sz w:val="24"/>
          <w:szCs w:val="24"/>
          <w:lang w:eastAsia="zh-CN"/>
        </w:rPr>
        <w:tab/>
      </w:r>
      <w:r w:rsidR="00233FDB" w:rsidRPr="00233FDB">
        <w:rPr>
          <w:b/>
          <w:bCs/>
          <w:sz w:val="24"/>
          <w:szCs w:val="24"/>
          <w:lang w:eastAsia="zh-CN"/>
        </w:rPr>
        <w:tab/>
      </w:r>
      <w:r w:rsidR="00807E5D" w:rsidRPr="00233FDB">
        <w:rPr>
          <w:rFonts w:hint="eastAsia"/>
          <w:b/>
          <w:bCs/>
          <w:sz w:val="24"/>
          <w:szCs w:val="24"/>
          <w:lang w:eastAsia="zh-CN"/>
        </w:rPr>
        <w:t>距离：</w:t>
      </w:r>
      <w:r w:rsidR="00807E5D" w:rsidRPr="00233FDB">
        <w:rPr>
          <w:rFonts w:hint="eastAsia"/>
          <w:sz w:val="24"/>
          <w:szCs w:val="24"/>
          <w:lang w:eastAsia="zh-CN"/>
        </w:rPr>
        <w:t>全程约1公里。</w:t>
      </w:r>
    </w:p>
    <w:p w14:paraId="74F60066" w14:textId="77777777" w:rsidR="006B6C2B" w:rsidRDefault="006B6C2B" w:rsidP="001B32B4">
      <w:pPr>
        <w:rPr>
          <w:sz w:val="24"/>
          <w:lang w:eastAsia="zh-CN"/>
        </w:rPr>
      </w:pPr>
    </w:p>
    <w:p w14:paraId="31112F50" w14:textId="49B46E8A" w:rsidR="00817A56" w:rsidRDefault="003A1A15" w:rsidP="003A1A15">
      <w:pPr>
        <w:jc w:val="center"/>
        <w:rPr>
          <w:sz w:val="24"/>
          <w:lang w:eastAsia="zh-CN"/>
        </w:rPr>
      </w:pPr>
      <w:r>
        <w:rPr>
          <w:noProof/>
        </w:rPr>
        <w:lastRenderedPageBreak/>
        <w:drawing>
          <wp:inline distT="0" distB="0" distL="0" distR="0" wp14:anchorId="2A017E93" wp14:editId="3E63EDCC">
            <wp:extent cx="2257064" cy="2933407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1016" cy="297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55BD7" w14:textId="37BF9B97" w:rsidR="009265FD" w:rsidRDefault="00483A97" w:rsidP="00491AC3">
      <w:pPr>
        <w:tabs>
          <w:tab w:val="left" w:pos="477"/>
        </w:tabs>
        <w:spacing w:before="204"/>
        <w:jc w:val="center"/>
        <w:rPr>
          <w:b/>
          <w:bCs/>
          <w:sz w:val="24"/>
          <w:szCs w:val="24"/>
          <w:lang w:eastAsia="zh-CN"/>
        </w:rPr>
      </w:pPr>
      <w:r>
        <w:rPr>
          <w:noProof/>
        </w:rPr>
        <w:drawing>
          <wp:inline distT="0" distB="0" distL="0" distR="0" wp14:anchorId="4CC0D48F" wp14:editId="3472CEF8">
            <wp:extent cx="3547640" cy="22880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2253" cy="230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729DE" w14:textId="77777777" w:rsidR="00C7250C" w:rsidRPr="00E21E78" w:rsidRDefault="00C7250C" w:rsidP="00C7250C">
      <w:pPr>
        <w:pStyle w:val="a5"/>
        <w:tabs>
          <w:tab w:val="left" w:pos="477"/>
        </w:tabs>
        <w:spacing w:before="0"/>
        <w:ind w:left="0" w:firstLine="0"/>
        <w:jc w:val="both"/>
        <w:rPr>
          <w:sz w:val="24"/>
          <w:szCs w:val="24"/>
          <w:lang w:eastAsia="zh-CN"/>
        </w:rPr>
      </w:pPr>
    </w:p>
    <w:p w14:paraId="768858D9" w14:textId="5C8954BC" w:rsidR="00EA009D" w:rsidRPr="00EA009D" w:rsidRDefault="00EA009D" w:rsidP="001165AE">
      <w:pPr>
        <w:pStyle w:val="a5"/>
        <w:tabs>
          <w:tab w:val="left" w:pos="477"/>
        </w:tabs>
        <w:spacing w:before="204" w:line="271" w:lineRule="auto"/>
        <w:ind w:left="0" w:firstLineChars="200" w:firstLine="480"/>
        <w:jc w:val="both"/>
        <w:rPr>
          <w:sz w:val="24"/>
          <w:szCs w:val="24"/>
          <w:lang w:eastAsia="zh-CN"/>
        </w:rPr>
      </w:pPr>
    </w:p>
    <w:sectPr w:rsidR="00EA009D" w:rsidRPr="00EA009D" w:rsidSect="004A3403">
      <w:headerReference w:type="default" r:id="rId9"/>
      <w:footerReference w:type="default" r:id="rId10"/>
      <w:pgSz w:w="11910" w:h="16840"/>
      <w:pgMar w:top="2246" w:right="1296" w:bottom="1138" w:left="1296" w:header="8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94AA" w14:textId="77777777" w:rsidR="001F3305" w:rsidRDefault="001F3305">
      <w:r>
        <w:separator/>
      </w:r>
    </w:p>
  </w:endnote>
  <w:endnote w:type="continuationSeparator" w:id="0">
    <w:p w14:paraId="15CC5DAD" w14:textId="77777777" w:rsidR="001F3305" w:rsidRDefault="001F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Myungjo Std M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F209" w14:textId="6E477262" w:rsidR="00430AA6" w:rsidRDefault="00A502AA" w:rsidP="00A502AA">
    <w:pPr>
      <w:pStyle w:val="a8"/>
      <w:jc w:val="right"/>
      <w:rPr>
        <w:rFonts w:asciiTheme="minorHAnsi" w:eastAsiaTheme="minorEastAsia" w:hAnsiTheme="minorHAnsi" w:cstheme="minorHAnsi"/>
        <w:kern w:val="2"/>
      </w:rPr>
    </w:pPr>
    <w:r>
      <w:rPr>
        <w:rFonts w:asciiTheme="minorHAnsi" w:eastAsiaTheme="minorEastAsia" w:hAnsiTheme="minorHAnsi" w:cstheme="minorHAnsi" w:hint="eastAsia"/>
        <w:kern w:val="2"/>
        <w:lang w:eastAsia="zh-CN"/>
      </w:rPr>
      <w:t>第</w:t>
    </w:r>
    <w:r w:rsidR="00430AA6" w:rsidRPr="00430AA6">
      <w:rPr>
        <w:rFonts w:asciiTheme="minorHAnsi" w:eastAsiaTheme="minorEastAsia" w:hAnsiTheme="minorHAnsi" w:cstheme="minorHAnsi"/>
        <w:kern w:val="2"/>
      </w:rPr>
      <w:t xml:space="preserve"> </w:t>
    </w:r>
    <w:r w:rsidR="00430AA6" w:rsidRPr="00430AA6">
      <w:rPr>
        <w:rFonts w:asciiTheme="minorHAnsi" w:eastAsiaTheme="minorEastAsia" w:hAnsiTheme="minorHAnsi" w:cstheme="minorHAnsi"/>
        <w:kern w:val="2"/>
      </w:rPr>
      <w:fldChar w:fldCharType="begin"/>
    </w:r>
    <w:r w:rsidR="00430AA6" w:rsidRPr="00430AA6">
      <w:rPr>
        <w:rFonts w:asciiTheme="minorHAnsi" w:eastAsiaTheme="minorEastAsia" w:hAnsiTheme="minorHAnsi" w:cstheme="minorHAnsi"/>
        <w:kern w:val="2"/>
      </w:rPr>
      <w:instrText xml:space="preserve"> PAGE  \* MERGEFORMAT </w:instrText>
    </w:r>
    <w:r w:rsidR="00430AA6" w:rsidRPr="00430AA6">
      <w:rPr>
        <w:rFonts w:asciiTheme="minorHAnsi" w:eastAsiaTheme="minorEastAsia" w:hAnsiTheme="minorHAnsi" w:cstheme="minorHAnsi"/>
        <w:kern w:val="2"/>
      </w:rPr>
      <w:fldChar w:fldCharType="separate"/>
    </w:r>
    <w:r w:rsidR="00430AA6" w:rsidRPr="00430AA6">
      <w:rPr>
        <w:rFonts w:asciiTheme="minorHAnsi" w:eastAsiaTheme="minorEastAsia" w:hAnsiTheme="minorHAnsi" w:cstheme="minorHAnsi"/>
        <w:noProof/>
        <w:kern w:val="2"/>
      </w:rPr>
      <w:t>1</w:t>
    </w:r>
    <w:r w:rsidR="00430AA6" w:rsidRPr="00430AA6">
      <w:rPr>
        <w:rFonts w:asciiTheme="minorHAnsi" w:eastAsiaTheme="minorEastAsia" w:hAnsiTheme="minorHAnsi" w:cstheme="minorHAnsi"/>
        <w:kern w:val="2"/>
      </w:rPr>
      <w:fldChar w:fldCharType="end"/>
    </w:r>
    <w:r>
      <w:rPr>
        <w:rFonts w:asciiTheme="minorHAnsi" w:eastAsiaTheme="minorEastAsia" w:hAnsiTheme="minorHAnsi" w:cstheme="minorHAnsi"/>
        <w:kern w:val="2"/>
      </w:rPr>
      <w:t xml:space="preserve"> </w:t>
    </w:r>
    <w:r>
      <w:rPr>
        <w:rFonts w:asciiTheme="minorHAnsi" w:eastAsiaTheme="minorEastAsia" w:hAnsiTheme="minorHAnsi" w:cstheme="minorHAnsi" w:hint="eastAsia"/>
        <w:kern w:val="2"/>
        <w:lang w:eastAsia="zh-CN"/>
      </w:rPr>
      <w:t>页</w:t>
    </w:r>
  </w:p>
  <w:p w14:paraId="77558B70" w14:textId="27D32CFE" w:rsidR="00A502AA" w:rsidRPr="003B5941" w:rsidRDefault="00A502AA" w:rsidP="00A502AA">
    <w:pPr>
      <w:pStyle w:val="a8"/>
      <w:jc w:val="center"/>
      <w:rPr>
        <w:rFonts w:asciiTheme="minorHAnsi" w:eastAsiaTheme="minorEastAsia" w:hAnsiTheme="minorHAnsi" w:cstheme="minorHAnsi"/>
        <w:kern w:val="2"/>
        <w:lang w:val="en-CA"/>
      </w:rPr>
    </w:pPr>
  </w:p>
  <w:p w14:paraId="6B71D5ED" w14:textId="77777777" w:rsidR="00A502AA" w:rsidRPr="00430AA6" w:rsidRDefault="00A502AA" w:rsidP="00A502AA">
    <w:pPr>
      <w:pStyle w:val="a8"/>
      <w:jc w:val="center"/>
      <w:rPr>
        <w:rFonts w:asciiTheme="minorHAnsi" w:eastAsiaTheme="minorEastAsia" w:hAnsiTheme="minorHAnsi" w:cstheme="minorHAnsi"/>
        <w:kern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E2CAA" w14:textId="77777777" w:rsidR="001F3305" w:rsidRDefault="001F3305">
      <w:r>
        <w:separator/>
      </w:r>
    </w:p>
  </w:footnote>
  <w:footnote w:type="continuationSeparator" w:id="0">
    <w:p w14:paraId="5B40AC22" w14:textId="77777777" w:rsidR="001F3305" w:rsidRDefault="001F3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845F" w14:textId="1C225F78" w:rsidR="00F63725" w:rsidRDefault="005707BF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F9CB162" wp14:editId="6DB52EB2">
              <wp:simplePos x="0" y="0"/>
              <wp:positionH relativeFrom="page">
                <wp:posOffset>881380</wp:posOffset>
              </wp:positionH>
              <wp:positionV relativeFrom="page">
                <wp:posOffset>1313815</wp:posOffset>
              </wp:positionV>
              <wp:extent cx="5798185" cy="889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3767E4" id="Rectangle 1" o:spid="_x0000_s1026" style="position:absolute;left:0;text-align:left;margin-left:69.4pt;margin-top:103.45pt;width:456.55pt;height: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518915"/>
    <w:multiLevelType w:val="singleLevel"/>
    <w:tmpl w:val="D751891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C1E4F0B"/>
    <w:multiLevelType w:val="singleLevel"/>
    <w:tmpl w:val="0C1E4F0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9016232"/>
    <w:multiLevelType w:val="hybridMultilevel"/>
    <w:tmpl w:val="3D7AC8EE"/>
    <w:lvl w:ilvl="0" w:tplc="89DE727A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3B83B7C"/>
    <w:multiLevelType w:val="hybridMultilevel"/>
    <w:tmpl w:val="B1C43CE6"/>
    <w:lvl w:ilvl="0" w:tplc="6E6EF7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D827A0"/>
    <w:multiLevelType w:val="hybridMultilevel"/>
    <w:tmpl w:val="D8CC9330"/>
    <w:lvl w:ilvl="0" w:tplc="34527928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cs="微软雅黑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BAE8303"/>
    <w:multiLevelType w:val="singleLevel"/>
    <w:tmpl w:val="5BAE8303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617C10B8"/>
    <w:multiLevelType w:val="hybridMultilevel"/>
    <w:tmpl w:val="C47A16D8"/>
    <w:lvl w:ilvl="0" w:tplc="700E6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D7F6DE9"/>
    <w:multiLevelType w:val="hybridMultilevel"/>
    <w:tmpl w:val="F93C2540"/>
    <w:lvl w:ilvl="0" w:tplc="8D5EDED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EF665E"/>
    <w:multiLevelType w:val="hybridMultilevel"/>
    <w:tmpl w:val="0BECB888"/>
    <w:lvl w:ilvl="0" w:tplc="E2F8F404">
      <w:start w:val="1"/>
      <w:numFmt w:val="decimal"/>
      <w:lvlText w:val="%1."/>
      <w:lvlJc w:val="left"/>
      <w:pPr>
        <w:ind w:left="840" w:hanging="360"/>
      </w:pPr>
      <w:rPr>
        <w:rFonts w:ascii="微软雅黑" w:eastAsia="微软雅黑" w:hAnsi="微软雅黑" w:cs="微软雅黑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7A2C4B69"/>
    <w:multiLevelType w:val="singleLevel"/>
    <w:tmpl w:val="7A2C4B69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7E833027"/>
    <w:multiLevelType w:val="hybridMultilevel"/>
    <w:tmpl w:val="E82215AC"/>
    <w:lvl w:ilvl="0" w:tplc="ECD6919A">
      <w:start w:val="1"/>
      <w:numFmt w:val="decimal"/>
      <w:lvlText w:val="%1."/>
      <w:lvlJc w:val="left"/>
      <w:pPr>
        <w:ind w:left="476" w:hanging="360"/>
      </w:pPr>
      <w:rPr>
        <w:rFonts w:ascii="微软雅黑" w:eastAsia="微软雅黑" w:hAnsi="微软雅黑" w:cs="微软雅黑" w:hint="default"/>
        <w:color w:val="404040"/>
        <w:spacing w:val="-11"/>
        <w:w w:val="100"/>
        <w:sz w:val="24"/>
        <w:szCs w:val="24"/>
        <w:lang w:val="en-US" w:eastAsia="en-US" w:bidi="ar-SA"/>
      </w:rPr>
    </w:lvl>
    <w:lvl w:ilvl="1" w:tplc="3E325D02">
      <w:numFmt w:val="bullet"/>
      <w:lvlText w:val="•"/>
      <w:lvlJc w:val="left"/>
      <w:pPr>
        <w:ind w:left="680" w:hanging="360"/>
      </w:pPr>
      <w:rPr>
        <w:rFonts w:hint="default"/>
        <w:lang w:val="en-US" w:eastAsia="en-US" w:bidi="ar-SA"/>
      </w:rPr>
    </w:lvl>
    <w:lvl w:ilvl="2" w:tplc="80E8CA5C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3" w:tplc="E0362A4A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4" w:tplc="E11A43A0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5" w:tplc="C21642DE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6" w:tplc="914A37AE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7" w:tplc="8A6E3212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8" w:tplc="6DF00250">
      <w:numFmt w:val="bullet"/>
      <w:lvlText w:val="•"/>
      <w:lvlJc w:val="left"/>
      <w:pPr>
        <w:ind w:left="7389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25"/>
    <w:rsid w:val="00001139"/>
    <w:rsid w:val="0000246F"/>
    <w:rsid w:val="00011F96"/>
    <w:rsid w:val="00016222"/>
    <w:rsid w:val="00016771"/>
    <w:rsid w:val="00016DAB"/>
    <w:rsid w:val="00020FF1"/>
    <w:rsid w:val="000232AF"/>
    <w:rsid w:val="0002481E"/>
    <w:rsid w:val="000271D7"/>
    <w:rsid w:val="00027AD6"/>
    <w:rsid w:val="0003267B"/>
    <w:rsid w:val="000346AE"/>
    <w:rsid w:val="00035294"/>
    <w:rsid w:val="00042C59"/>
    <w:rsid w:val="00042E43"/>
    <w:rsid w:val="00044BB6"/>
    <w:rsid w:val="0004586C"/>
    <w:rsid w:val="00046179"/>
    <w:rsid w:val="000471C7"/>
    <w:rsid w:val="0005268F"/>
    <w:rsid w:val="00052BAE"/>
    <w:rsid w:val="00052E79"/>
    <w:rsid w:val="0005515B"/>
    <w:rsid w:val="00056857"/>
    <w:rsid w:val="00057B5C"/>
    <w:rsid w:val="00064CD4"/>
    <w:rsid w:val="00065CF9"/>
    <w:rsid w:val="00066E39"/>
    <w:rsid w:val="00071304"/>
    <w:rsid w:val="00072515"/>
    <w:rsid w:val="00075FB2"/>
    <w:rsid w:val="00083AB2"/>
    <w:rsid w:val="00084684"/>
    <w:rsid w:val="000870DA"/>
    <w:rsid w:val="0008790D"/>
    <w:rsid w:val="00090E3F"/>
    <w:rsid w:val="00096255"/>
    <w:rsid w:val="000971BE"/>
    <w:rsid w:val="000A0A0A"/>
    <w:rsid w:val="000A2060"/>
    <w:rsid w:val="000A2455"/>
    <w:rsid w:val="000A6ED1"/>
    <w:rsid w:val="000B11F7"/>
    <w:rsid w:val="000B1C0B"/>
    <w:rsid w:val="000B3E2B"/>
    <w:rsid w:val="000B7845"/>
    <w:rsid w:val="000C1917"/>
    <w:rsid w:val="000C2234"/>
    <w:rsid w:val="000C316B"/>
    <w:rsid w:val="000C33F2"/>
    <w:rsid w:val="000C3A5E"/>
    <w:rsid w:val="000C59D1"/>
    <w:rsid w:val="000D07FF"/>
    <w:rsid w:val="000D3014"/>
    <w:rsid w:val="000E1E0C"/>
    <w:rsid w:val="000E33EB"/>
    <w:rsid w:val="000E3F6F"/>
    <w:rsid w:val="000E6C9F"/>
    <w:rsid w:val="000F0D24"/>
    <w:rsid w:val="000F0FF7"/>
    <w:rsid w:val="000F1B33"/>
    <w:rsid w:val="000F224F"/>
    <w:rsid w:val="000F4AEB"/>
    <w:rsid w:val="000F5A29"/>
    <w:rsid w:val="000F787F"/>
    <w:rsid w:val="001023E0"/>
    <w:rsid w:val="00112468"/>
    <w:rsid w:val="00113B3B"/>
    <w:rsid w:val="001163CD"/>
    <w:rsid w:val="001165AE"/>
    <w:rsid w:val="00120802"/>
    <w:rsid w:val="00122310"/>
    <w:rsid w:val="001223E1"/>
    <w:rsid w:val="00122790"/>
    <w:rsid w:val="00122A68"/>
    <w:rsid w:val="00123BC4"/>
    <w:rsid w:val="00125ADC"/>
    <w:rsid w:val="00133A85"/>
    <w:rsid w:val="00140BFC"/>
    <w:rsid w:val="00143F3B"/>
    <w:rsid w:val="00145684"/>
    <w:rsid w:val="00147458"/>
    <w:rsid w:val="00147D27"/>
    <w:rsid w:val="001511D4"/>
    <w:rsid w:val="0015258B"/>
    <w:rsid w:val="001566E5"/>
    <w:rsid w:val="0016223A"/>
    <w:rsid w:val="00162BD2"/>
    <w:rsid w:val="00165B7E"/>
    <w:rsid w:val="00165DD6"/>
    <w:rsid w:val="001662F7"/>
    <w:rsid w:val="00170D98"/>
    <w:rsid w:val="00173BB1"/>
    <w:rsid w:val="00175CDD"/>
    <w:rsid w:val="00176FE2"/>
    <w:rsid w:val="00181D8F"/>
    <w:rsid w:val="00185BDF"/>
    <w:rsid w:val="00194926"/>
    <w:rsid w:val="00194FCC"/>
    <w:rsid w:val="00195BC7"/>
    <w:rsid w:val="001B319F"/>
    <w:rsid w:val="001B32B4"/>
    <w:rsid w:val="001C15E4"/>
    <w:rsid w:val="001D1171"/>
    <w:rsid w:val="001D4988"/>
    <w:rsid w:val="001D7937"/>
    <w:rsid w:val="001E0F2B"/>
    <w:rsid w:val="001E19D0"/>
    <w:rsid w:val="001E4D80"/>
    <w:rsid w:val="001F05BA"/>
    <w:rsid w:val="001F3305"/>
    <w:rsid w:val="001F39A1"/>
    <w:rsid w:val="001F43D6"/>
    <w:rsid w:val="001F68DA"/>
    <w:rsid w:val="00200D29"/>
    <w:rsid w:val="002017BA"/>
    <w:rsid w:val="002018EB"/>
    <w:rsid w:val="00205122"/>
    <w:rsid w:val="00205A34"/>
    <w:rsid w:val="00205B04"/>
    <w:rsid w:val="002077B0"/>
    <w:rsid w:val="0020783C"/>
    <w:rsid w:val="00213545"/>
    <w:rsid w:val="0021401B"/>
    <w:rsid w:val="0021498E"/>
    <w:rsid w:val="00215FBF"/>
    <w:rsid w:val="00222284"/>
    <w:rsid w:val="00223232"/>
    <w:rsid w:val="002232E5"/>
    <w:rsid w:val="002241D4"/>
    <w:rsid w:val="00227E96"/>
    <w:rsid w:val="0023045A"/>
    <w:rsid w:val="0023058E"/>
    <w:rsid w:val="00233FDB"/>
    <w:rsid w:val="00235E33"/>
    <w:rsid w:val="00241F52"/>
    <w:rsid w:val="00242534"/>
    <w:rsid w:val="00242716"/>
    <w:rsid w:val="00243D53"/>
    <w:rsid w:val="002513F3"/>
    <w:rsid w:val="002541C7"/>
    <w:rsid w:val="00254D76"/>
    <w:rsid w:val="00256A45"/>
    <w:rsid w:val="002579A5"/>
    <w:rsid w:val="00261E6A"/>
    <w:rsid w:val="002631B9"/>
    <w:rsid w:val="00265E4D"/>
    <w:rsid w:val="002708E8"/>
    <w:rsid w:val="002722F9"/>
    <w:rsid w:val="00276CA4"/>
    <w:rsid w:val="00277002"/>
    <w:rsid w:val="0027772D"/>
    <w:rsid w:val="00281239"/>
    <w:rsid w:val="002912C6"/>
    <w:rsid w:val="002A0CB2"/>
    <w:rsid w:val="002A4D01"/>
    <w:rsid w:val="002A5721"/>
    <w:rsid w:val="002A595F"/>
    <w:rsid w:val="002A73D6"/>
    <w:rsid w:val="002A7AD5"/>
    <w:rsid w:val="002B2814"/>
    <w:rsid w:val="002B74AE"/>
    <w:rsid w:val="002B7C20"/>
    <w:rsid w:val="002C0857"/>
    <w:rsid w:val="002C4A2D"/>
    <w:rsid w:val="002C4FE7"/>
    <w:rsid w:val="002C5BC1"/>
    <w:rsid w:val="002C5CD2"/>
    <w:rsid w:val="002D0DD6"/>
    <w:rsid w:val="002E1DEC"/>
    <w:rsid w:val="002E3810"/>
    <w:rsid w:val="002F2627"/>
    <w:rsid w:val="002F43DE"/>
    <w:rsid w:val="002F4B72"/>
    <w:rsid w:val="002F57CE"/>
    <w:rsid w:val="002F5B2F"/>
    <w:rsid w:val="002F75A1"/>
    <w:rsid w:val="002F7B62"/>
    <w:rsid w:val="003001B9"/>
    <w:rsid w:val="00304C65"/>
    <w:rsid w:val="00311530"/>
    <w:rsid w:val="003205F7"/>
    <w:rsid w:val="00321005"/>
    <w:rsid w:val="0032197B"/>
    <w:rsid w:val="00323449"/>
    <w:rsid w:val="00325033"/>
    <w:rsid w:val="003262CA"/>
    <w:rsid w:val="00326C57"/>
    <w:rsid w:val="00326F92"/>
    <w:rsid w:val="00327276"/>
    <w:rsid w:val="003378F9"/>
    <w:rsid w:val="003427CC"/>
    <w:rsid w:val="00350517"/>
    <w:rsid w:val="00351341"/>
    <w:rsid w:val="003527C6"/>
    <w:rsid w:val="003530EB"/>
    <w:rsid w:val="003537B8"/>
    <w:rsid w:val="003538E8"/>
    <w:rsid w:val="0035642D"/>
    <w:rsid w:val="00356676"/>
    <w:rsid w:val="00357387"/>
    <w:rsid w:val="00360070"/>
    <w:rsid w:val="00360A24"/>
    <w:rsid w:val="00365E59"/>
    <w:rsid w:val="00366455"/>
    <w:rsid w:val="003719E9"/>
    <w:rsid w:val="00376297"/>
    <w:rsid w:val="0038185A"/>
    <w:rsid w:val="003823AD"/>
    <w:rsid w:val="00387ED8"/>
    <w:rsid w:val="0039158E"/>
    <w:rsid w:val="00391D6A"/>
    <w:rsid w:val="00393914"/>
    <w:rsid w:val="003943CA"/>
    <w:rsid w:val="00394675"/>
    <w:rsid w:val="00397710"/>
    <w:rsid w:val="003A1A15"/>
    <w:rsid w:val="003A20A5"/>
    <w:rsid w:val="003A47DA"/>
    <w:rsid w:val="003A607B"/>
    <w:rsid w:val="003B136B"/>
    <w:rsid w:val="003B1CF6"/>
    <w:rsid w:val="003B2573"/>
    <w:rsid w:val="003B3D39"/>
    <w:rsid w:val="003B4B2A"/>
    <w:rsid w:val="003B5941"/>
    <w:rsid w:val="003C3798"/>
    <w:rsid w:val="003C3E52"/>
    <w:rsid w:val="003C5714"/>
    <w:rsid w:val="003C7C20"/>
    <w:rsid w:val="003D0186"/>
    <w:rsid w:val="003D0813"/>
    <w:rsid w:val="003D3A3A"/>
    <w:rsid w:val="003E1D62"/>
    <w:rsid w:val="003E31D3"/>
    <w:rsid w:val="003E3DE2"/>
    <w:rsid w:val="003F09A8"/>
    <w:rsid w:val="00401426"/>
    <w:rsid w:val="00402286"/>
    <w:rsid w:val="00403681"/>
    <w:rsid w:val="0040376C"/>
    <w:rsid w:val="0040529C"/>
    <w:rsid w:val="00405F19"/>
    <w:rsid w:val="004103A1"/>
    <w:rsid w:val="00413100"/>
    <w:rsid w:val="00415912"/>
    <w:rsid w:val="00417516"/>
    <w:rsid w:val="00425029"/>
    <w:rsid w:val="004252D2"/>
    <w:rsid w:val="00426781"/>
    <w:rsid w:val="004269E0"/>
    <w:rsid w:val="00430AA6"/>
    <w:rsid w:val="00431D00"/>
    <w:rsid w:val="00432667"/>
    <w:rsid w:val="0043793A"/>
    <w:rsid w:val="00440EAE"/>
    <w:rsid w:val="00444415"/>
    <w:rsid w:val="004471D7"/>
    <w:rsid w:val="00447516"/>
    <w:rsid w:val="0045078E"/>
    <w:rsid w:val="00452587"/>
    <w:rsid w:val="00452FB9"/>
    <w:rsid w:val="004536BE"/>
    <w:rsid w:val="00453B33"/>
    <w:rsid w:val="0045421D"/>
    <w:rsid w:val="00455171"/>
    <w:rsid w:val="0045748C"/>
    <w:rsid w:val="00457BD1"/>
    <w:rsid w:val="00457CA0"/>
    <w:rsid w:val="0046574D"/>
    <w:rsid w:val="004703B7"/>
    <w:rsid w:val="00470706"/>
    <w:rsid w:val="0047153B"/>
    <w:rsid w:val="00472653"/>
    <w:rsid w:val="004728F0"/>
    <w:rsid w:val="00473DE2"/>
    <w:rsid w:val="00477B3F"/>
    <w:rsid w:val="004808EE"/>
    <w:rsid w:val="00482C46"/>
    <w:rsid w:val="00482DE7"/>
    <w:rsid w:val="00483A97"/>
    <w:rsid w:val="00484BBC"/>
    <w:rsid w:val="00484D3A"/>
    <w:rsid w:val="00485F95"/>
    <w:rsid w:val="004861A0"/>
    <w:rsid w:val="00487678"/>
    <w:rsid w:val="0049091D"/>
    <w:rsid w:val="00491AC3"/>
    <w:rsid w:val="0049275C"/>
    <w:rsid w:val="00494ACE"/>
    <w:rsid w:val="004955FA"/>
    <w:rsid w:val="00496F72"/>
    <w:rsid w:val="004A0F18"/>
    <w:rsid w:val="004A0F30"/>
    <w:rsid w:val="004A3403"/>
    <w:rsid w:val="004A5F0D"/>
    <w:rsid w:val="004B08E1"/>
    <w:rsid w:val="004B0DC7"/>
    <w:rsid w:val="004B456E"/>
    <w:rsid w:val="004B6392"/>
    <w:rsid w:val="004B6701"/>
    <w:rsid w:val="004C1675"/>
    <w:rsid w:val="004C3BAD"/>
    <w:rsid w:val="004C4846"/>
    <w:rsid w:val="004C678E"/>
    <w:rsid w:val="004C6CE8"/>
    <w:rsid w:val="004D0FE4"/>
    <w:rsid w:val="004D142A"/>
    <w:rsid w:val="004D3129"/>
    <w:rsid w:val="004D615D"/>
    <w:rsid w:val="004D646E"/>
    <w:rsid w:val="004D694A"/>
    <w:rsid w:val="004D72D2"/>
    <w:rsid w:val="004F02F3"/>
    <w:rsid w:val="004F0758"/>
    <w:rsid w:val="004F42F7"/>
    <w:rsid w:val="004F51E1"/>
    <w:rsid w:val="004F6FF4"/>
    <w:rsid w:val="005011F2"/>
    <w:rsid w:val="00502A6C"/>
    <w:rsid w:val="00502C2B"/>
    <w:rsid w:val="00503E42"/>
    <w:rsid w:val="005148C7"/>
    <w:rsid w:val="00515510"/>
    <w:rsid w:val="00516081"/>
    <w:rsid w:val="0051742B"/>
    <w:rsid w:val="005205B5"/>
    <w:rsid w:val="005212C7"/>
    <w:rsid w:val="00521374"/>
    <w:rsid w:val="00521EB8"/>
    <w:rsid w:val="0052268E"/>
    <w:rsid w:val="0052303D"/>
    <w:rsid w:val="00530610"/>
    <w:rsid w:val="005307C1"/>
    <w:rsid w:val="00530E85"/>
    <w:rsid w:val="00533F51"/>
    <w:rsid w:val="00542670"/>
    <w:rsid w:val="00544E27"/>
    <w:rsid w:val="00544EDB"/>
    <w:rsid w:val="00545040"/>
    <w:rsid w:val="00553AF3"/>
    <w:rsid w:val="00556C70"/>
    <w:rsid w:val="00557921"/>
    <w:rsid w:val="0056764B"/>
    <w:rsid w:val="005707BF"/>
    <w:rsid w:val="00576DD0"/>
    <w:rsid w:val="00577BCC"/>
    <w:rsid w:val="00582975"/>
    <w:rsid w:val="0059198C"/>
    <w:rsid w:val="005921F7"/>
    <w:rsid w:val="00592CA3"/>
    <w:rsid w:val="0059574B"/>
    <w:rsid w:val="00595F10"/>
    <w:rsid w:val="00596E6C"/>
    <w:rsid w:val="005A2384"/>
    <w:rsid w:val="005A6106"/>
    <w:rsid w:val="005B0DFF"/>
    <w:rsid w:val="005B340F"/>
    <w:rsid w:val="005B6A92"/>
    <w:rsid w:val="005C00AD"/>
    <w:rsid w:val="005C251F"/>
    <w:rsid w:val="005C5786"/>
    <w:rsid w:val="005D0AE3"/>
    <w:rsid w:val="005D21C4"/>
    <w:rsid w:val="005E131F"/>
    <w:rsid w:val="005E1B69"/>
    <w:rsid w:val="005E2B44"/>
    <w:rsid w:val="005E387E"/>
    <w:rsid w:val="005E3BCE"/>
    <w:rsid w:val="005E4DE4"/>
    <w:rsid w:val="005F076D"/>
    <w:rsid w:val="005F3431"/>
    <w:rsid w:val="005F424E"/>
    <w:rsid w:val="005F767D"/>
    <w:rsid w:val="005F7AF6"/>
    <w:rsid w:val="006009D6"/>
    <w:rsid w:val="0060195D"/>
    <w:rsid w:val="006030F4"/>
    <w:rsid w:val="006064B1"/>
    <w:rsid w:val="00607766"/>
    <w:rsid w:val="006112C4"/>
    <w:rsid w:val="006113C0"/>
    <w:rsid w:val="0061152D"/>
    <w:rsid w:val="00611925"/>
    <w:rsid w:val="0061294C"/>
    <w:rsid w:val="00616805"/>
    <w:rsid w:val="006240C3"/>
    <w:rsid w:val="006258B3"/>
    <w:rsid w:val="00625B4D"/>
    <w:rsid w:val="00627689"/>
    <w:rsid w:val="00632E6A"/>
    <w:rsid w:val="006338AA"/>
    <w:rsid w:val="0063417D"/>
    <w:rsid w:val="00634766"/>
    <w:rsid w:val="00640D03"/>
    <w:rsid w:val="00642FA3"/>
    <w:rsid w:val="00644AAE"/>
    <w:rsid w:val="0064784E"/>
    <w:rsid w:val="00654036"/>
    <w:rsid w:val="00654229"/>
    <w:rsid w:val="00655D00"/>
    <w:rsid w:val="00657E04"/>
    <w:rsid w:val="006611E6"/>
    <w:rsid w:val="00661D9A"/>
    <w:rsid w:val="00662487"/>
    <w:rsid w:val="006627E9"/>
    <w:rsid w:val="0066395F"/>
    <w:rsid w:val="00665DD3"/>
    <w:rsid w:val="00667318"/>
    <w:rsid w:val="0067342E"/>
    <w:rsid w:val="0067450F"/>
    <w:rsid w:val="006755F7"/>
    <w:rsid w:val="006758F6"/>
    <w:rsid w:val="0067626C"/>
    <w:rsid w:val="00677AE5"/>
    <w:rsid w:val="006805F3"/>
    <w:rsid w:val="006806CC"/>
    <w:rsid w:val="00681B73"/>
    <w:rsid w:val="00684AC6"/>
    <w:rsid w:val="00684EA4"/>
    <w:rsid w:val="006864B8"/>
    <w:rsid w:val="006866DC"/>
    <w:rsid w:val="00686AAD"/>
    <w:rsid w:val="00687741"/>
    <w:rsid w:val="00692D12"/>
    <w:rsid w:val="00695766"/>
    <w:rsid w:val="0069598B"/>
    <w:rsid w:val="00696F69"/>
    <w:rsid w:val="006A2942"/>
    <w:rsid w:val="006A4271"/>
    <w:rsid w:val="006A51FE"/>
    <w:rsid w:val="006A60FA"/>
    <w:rsid w:val="006A743B"/>
    <w:rsid w:val="006B0B09"/>
    <w:rsid w:val="006B1B1B"/>
    <w:rsid w:val="006B200D"/>
    <w:rsid w:val="006B3218"/>
    <w:rsid w:val="006B3404"/>
    <w:rsid w:val="006B34AE"/>
    <w:rsid w:val="006B3FB7"/>
    <w:rsid w:val="006B4D17"/>
    <w:rsid w:val="006B604B"/>
    <w:rsid w:val="006B6C2B"/>
    <w:rsid w:val="006C4602"/>
    <w:rsid w:val="006C47DA"/>
    <w:rsid w:val="006C7E1F"/>
    <w:rsid w:val="006D0777"/>
    <w:rsid w:val="006D6A47"/>
    <w:rsid w:val="006D78C4"/>
    <w:rsid w:val="006E1756"/>
    <w:rsid w:val="006E2C2C"/>
    <w:rsid w:val="006E31BA"/>
    <w:rsid w:val="006E66E5"/>
    <w:rsid w:val="006E7340"/>
    <w:rsid w:val="006F0615"/>
    <w:rsid w:val="006F2E8B"/>
    <w:rsid w:val="006F5E5E"/>
    <w:rsid w:val="006F68B6"/>
    <w:rsid w:val="007008FA"/>
    <w:rsid w:val="007033FD"/>
    <w:rsid w:val="00711ABB"/>
    <w:rsid w:val="007125C9"/>
    <w:rsid w:val="00712779"/>
    <w:rsid w:val="00713F59"/>
    <w:rsid w:val="00716FFE"/>
    <w:rsid w:val="00720285"/>
    <w:rsid w:val="007354BA"/>
    <w:rsid w:val="00744249"/>
    <w:rsid w:val="0074691E"/>
    <w:rsid w:val="00750610"/>
    <w:rsid w:val="0075096A"/>
    <w:rsid w:val="00751172"/>
    <w:rsid w:val="00752A5C"/>
    <w:rsid w:val="00754137"/>
    <w:rsid w:val="007558BB"/>
    <w:rsid w:val="00755E0E"/>
    <w:rsid w:val="00755F23"/>
    <w:rsid w:val="00762F85"/>
    <w:rsid w:val="00763E84"/>
    <w:rsid w:val="00765081"/>
    <w:rsid w:val="007676D2"/>
    <w:rsid w:val="00771E75"/>
    <w:rsid w:val="0077346E"/>
    <w:rsid w:val="00777730"/>
    <w:rsid w:val="00780D84"/>
    <w:rsid w:val="00781388"/>
    <w:rsid w:val="00782615"/>
    <w:rsid w:val="0079022E"/>
    <w:rsid w:val="007903F2"/>
    <w:rsid w:val="00791421"/>
    <w:rsid w:val="007A6242"/>
    <w:rsid w:val="007B2DF5"/>
    <w:rsid w:val="007B33B4"/>
    <w:rsid w:val="007B6CAB"/>
    <w:rsid w:val="007C16C0"/>
    <w:rsid w:val="007C221E"/>
    <w:rsid w:val="007C2E0D"/>
    <w:rsid w:val="007C61A9"/>
    <w:rsid w:val="007D0D62"/>
    <w:rsid w:val="007D1A73"/>
    <w:rsid w:val="007D1DF1"/>
    <w:rsid w:val="007D561C"/>
    <w:rsid w:val="007E1FDD"/>
    <w:rsid w:val="007E2D2E"/>
    <w:rsid w:val="007E48E4"/>
    <w:rsid w:val="007E602A"/>
    <w:rsid w:val="007E6BE8"/>
    <w:rsid w:val="007E6E48"/>
    <w:rsid w:val="007F1E0A"/>
    <w:rsid w:val="007F4A20"/>
    <w:rsid w:val="007F5196"/>
    <w:rsid w:val="007F618C"/>
    <w:rsid w:val="00800F06"/>
    <w:rsid w:val="00807E5D"/>
    <w:rsid w:val="008119D0"/>
    <w:rsid w:val="00815903"/>
    <w:rsid w:val="00817A56"/>
    <w:rsid w:val="00817DED"/>
    <w:rsid w:val="00820177"/>
    <w:rsid w:val="00821A41"/>
    <w:rsid w:val="0082367F"/>
    <w:rsid w:val="00825FB5"/>
    <w:rsid w:val="0083244E"/>
    <w:rsid w:val="00837013"/>
    <w:rsid w:val="00841CDF"/>
    <w:rsid w:val="00843F9E"/>
    <w:rsid w:val="0084403A"/>
    <w:rsid w:val="00850BC9"/>
    <w:rsid w:val="00850CB4"/>
    <w:rsid w:val="00854235"/>
    <w:rsid w:val="008552B3"/>
    <w:rsid w:val="00857463"/>
    <w:rsid w:val="008602A3"/>
    <w:rsid w:val="00860789"/>
    <w:rsid w:val="00860E7B"/>
    <w:rsid w:val="00862D83"/>
    <w:rsid w:val="00866FC1"/>
    <w:rsid w:val="008732F5"/>
    <w:rsid w:val="00877A2D"/>
    <w:rsid w:val="00885A8E"/>
    <w:rsid w:val="00886712"/>
    <w:rsid w:val="00886B5B"/>
    <w:rsid w:val="00887FCD"/>
    <w:rsid w:val="00892708"/>
    <w:rsid w:val="00893D49"/>
    <w:rsid w:val="008A0889"/>
    <w:rsid w:val="008A1CA9"/>
    <w:rsid w:val="008A2404"/>
    <w:rsid w:val="008A4CAA"/>
    <w:rsid w:val="008B391D"/>
    <w:rsid w:val="008B5831"/>
    <w:rsid w:val="008B7515"/>
    <w:rsid w:val="008B7B76"/>
    <w:rsid w:val="008C1188"/>
    <w:rsid w:val="008C1C74"/>
    <w:rsid w:val="008C72B0"/>
    <w:rsid w:val="008D00E9"/>
    <w:rsid w:val="008D3C88"/>
    <w:rsid w:val="008D3FD9"/>
    <w:rsid w:val="008D48AF"/>
    <w:rsid w:val="008E03F0"/>
    <w:rsid w:val="008E5DBD"/>
    <w:rsid w:val="008F4B4F"/>
    <w:rsid w:val="008F592B"/>
    <w:rsid w:val="008F5F6E"/>
    <w:rsid w:val="008F7188"/>
    <w:rsid w:val="008F7392"/>
    <w:rsid w:val="009014F3"/>
    <w:rsid w:val="0090516A"/>
    <w:rsid w:val="00907390"/>
    <w:rsid w:val="009079CC"/>
    <w:rsid w:val="009102F3"/>
    <w:rsid w:val="00910EA1"/>
    <w:rsid w:val="00914097"/>
    <w:rsid w:val="00915058"/>
    <w:rsid w:val="00917567"/>
    <w:rsid w:val="00917841"/>
    <w:rsid w:val="00917F44"/>
    <w:rsid w:val="00920B1B"/>
    <w:rsid w:val="00920F7C"/>
    <w:rsid w:val="009265FD"/>
    <w:rsid w:val="00926A50"/>
    <w:rsid w:val="00930069"/>
    <w:rsid w:val="009308A0"/>
    <w:rsid w:val="00930ABB"/>
    <w:rsid w:val="009316F4"/>
    <w:rsid w:val="00936B8E"/>
    <w:rsid w:val="00937D35"/>
    <w:rsid w:val="0094273C"/>
    <w:rsid w:val="00945AE7"/>
    <w:rsid w:val="00947190"/>
    <w:rsid w:val="00950B86"/>
    <w:rsid w:val="009527E4"/>
    <w:rsid w:val="00955631"/>
    <w:rsid w:val="009634F3"/>
    <w:rsid w:val="00963956"/>
    <w:rsid w:val="00963CA3"/>
    <w:rsid w:val="009654BF"/>
    <w:rsid w:val="00965D28"/>
    <w:rsid w:val="009662A9"/>
    <w:rsid w:val="00967F88"/>
    <w:rsid w:val="00970086"/>
    <w:rsid w:val="00970ED2"/>
    <w:rsid w:val="00970FDE"/>
    <w:rsid w:val="00971593"/>
    <w:rsid w:val="009717FE"/>
    <w:rsid w:val="00973F0D"/>
    <w:rsid w:val="009744E6"/>
    <w:rsid w:val="00980028"/>
    <w:rsid w:val="00980651"/>
    <w:rsid w:val="00980CF5"/>
    <w:rsid w:val="00982631"/>
    <w:rsid w:val="0098735D"/>
    <w:rsid w:val="009916B2"/>
    <w:rsid w:val="009937DC"/>
    <w:rsid w:val="00993B76"/>
    <w:rsid w:val="00995AB4"/>
    <w:rsid w:val="00995B02"/>
    <w:rsid w:val="009B1E48"/>
    <w:rsid w:val="009B5097"/>
    <w:rsid w:val="009B666C"/>
    <w:rsid w:val="009B6D9D"/>
    <w:rsid w:val="009C2B6A"/>
    <w:rsid w:val="009C42C2"/>
    <w:rsid w:val="009C636F"/>
    <w:rsid w:val="009C7327"/>
    <w:rsid w:val="009D000B"/>
    <w:rsid w:val="009D3802"/>
    <w:rsid w:val="009D5CC9"/>
    <w:rsid w:val="009E7BF1"/>
    <w:rsid w:val="009F4CB2"/>
    <w:rsid w:val="009F774C"/>
    <w:rsid w:val="00A002B3"/>
    <w:rsid w:val="00A008F3"/>
    <w:rsid w:val="00A06928"/>
    <w:rsid w:val="00A113EA"/>
    <w:rsid w:val="00A11BB0"/>
    <w:rsid w:val="00A11C52"/>
    <w:rsid w:val="00A17F44"/>
    <w:rsid w:val="00A240D7"/>
    <w:rsid w:val="00A25505"/>
    <w:rsid w:val="00A31A37"/>
    <w:rsid w:val="00A3228A"/>
    <w:rsid w:val="00A33A0C"/>
    <w:rsid w:val="00A35AFD"/>
    <w:rsid w:val="00A40DEE"/>
    <w:rsid w:val="00A40F88"/>
    <w:rsid w:val="00A427F3"/>
    <w:rsid w:val="00A429AB"/>
    <w:rsid w:val="00A434D2"/>
    <w:rsid w:val="00A502AA"/>
    <w:rsid w:val="00A5473A"/>
    <w:rsid w:val="00A54F3D"/>
    <w:rsid w:val="00A61DD1"/>
    <w:rsid w:val="00A6343D"/>
    <w:rsid w:val="00A6485A"/>
    <w:rsid w:val="00A6586A"/>
    <w:rsid w:val="00A70FFF"/>
    <w:rsid w:val="00A71BCC"/>
    <w:rsid w:val="00A73834"/>
    <w:rsid w:val="00A74B0C"/>
    <w:rsid w:val="00A772E7"/>
    <w:rsid w:val="00A82F9E"/>
    <w:rsid w:val="00A84903"/>
    <w:rsid w:val="00A93A3D"/>
    <w:rsid w:val="00A957DF"/>
    <w:rsid w:val="00A95E63"/>
    <w:rsid w:val="00AA2858"/>
    <w:rsid w:val="00AA59A2"/>
    <w:rsid w:val="00AB3016"/>
    <w:rsid w:val="00AB46D7"/>
    <w:rsid w:val="00AC4353"/>
    <w:rsid w:val="00AC7ED8"/>
    <w:rsid w:val="00AE3F63"/>
    <w:rsid w:val="00AE632C"/>
    <w:rsid w:val="00AE731E"/>
    <w:rsid w:val="00AF09E6"/>
    <w:rsid w:val="00AF174F"/>
    <w:rsid w:val="00AF2636"/>
    <w:rsid w:val="00AF294B"/>
    <w:rsid w:val="00AF36DA"/>
    <w:rsid w:val="00AF4B89"/>
    <w:rsid w:val="00AF4CE0"/>
    <w:rsid w:val="00AF6170"/>
    <w:rsid w:val="00B008AF"/>
    <w:rsid w:val="00B0406A"/>
    <w:rsid w:val="00B044BC"/>
    <w:rsid w:val="00B04539"/>
    <w:rsid w:val="00B057C7"/>
    <w:rsid w:val="00B063DB"/>
    <w:rsid w:val="00B14C39"/>
    <w:rsid w:val="00B15E9E"/>
    <w:rsid w:val="00B16054"/>
    <w:rsid w:val="00B171B4"/>
    <w:rsid w:val="00B208F3"/>
    <w:rsid w:val="00B209DB"/>
    <w:rsid w:val="00B20AAB"/>
    <w:rsid w:val="00B227F9"/>
    <w:rsid w:val="00B266B1"/>
    <w:rsid w:val="00B3129B"/>
    <w:rsid w:val="00B3365A"/>
    <w:rsid w:val="00B3391C"/>
    <w:rsid w:val="00B366C4"/>
    <w:rsid w:val="00B400DC"/>
    <w:rsid w:val="00B4016E"/>
    <w:rsid w:val="00B4089C"/>
    <w:rsid w:val="00B4208E"/>
    <w:rsid w:val="00B424BD"/>
    <w:rsid w:val="00B44403"/>
    <w:rsid w:val="00B44DC7"/>
    <w:rsid w:val="00B514B5"/>
    <w:rsid w:val="00B53214"/>
    <w:rsid w:val="00B55E46"/>
    <w:rsid w:val="00B60AAF"/>
    <w:rsid w:val="00B60B9F"/>
    <w:rsid w:val="00B61DEF"/>
    <w:rsid w:val="00B61E1F"/>
    <w:rsid w:val="00B66FA0"/>
    <w:rsid w:val="00B75A72"/>
    <w:rsid w:val="00B75B4D"/>
    <w:rsid w:val="00B83215"/>
    <w:rsid w:val="00B83FF7"/>
    <w:rsid w:val="00B85D9E"/>
    <w:rsid w:val="00B9207A"/>
    <w:rsid w:val="00BA41E7"/>
    <w:rsid w:val="00BA5C3A"/>
    <w:rsid w:val="00BA7EAD"/>
    <w:rsid w:val="00BB0149"/>
    <w:rsid w:val="00BB5D4A"/>
    <w:rsid w:val="00BB7493"/>
    <w:rsid w:val="00BC0440"/>
    <w:rsid w:val="00BC1127"/>
    <w:rsid w:val="00BC3B41"/>
    <w:rsid w:val="00BC5518"/>
    <w:rsid w:val="00BD1B0E"/>
    <w:rsid w:val="00BD213E"/>
    <w:rsid w:val="00BD442B"/>
    <w:rsid w:val="00BD529D"/>
    <w:rsid w:val="00BD71AF"/>
    <w:rsid w:val="00BD7450"/>
    <w:rsid w:val="00BD7711"/>
    <w:rsid w:val="00BE0801"/>
    <w:rsid w:val="00BE293C"/>
    <w:rsid w:val="00BE31BE"/>
    <w:rsid w:val="00BE33FE"/>
    <w:rsid w:val="00BE37E7"/>
    <w:rsid w:val="00BE6860"/>
    <w:rsid w:val="00BE6A97"/>
    <w:rsid w:val="00BE7605"/>
    <w:rsid w:val="00BE7851"/>
    <w:rsid w:val="00BF21B0"/>
    <w:rsid w:val="00BF4971"/>
    <w:rsid w:val="00BF509C"/>
    <w:rsid w:val="00BF56DA"/>
    <w:rsid w:val="00C03799"/>
    <w:rsid w:val="00C0625B"/>
    <w:rsid w:val="00C11966"/>
    <w:rsid w:val="00C2035A"/>
    <w:rsid w:val="00C20756"/>
    <w:rsid w:val="00C20F79"/>
    <w:rsid w:val="00C24F81"/>
    <w:rsid w:val="00C25460"/>
    <w:rsid w:val="00C30C60"/>
    <w:rsid w:val="00C319CC"/>
    <w:rsid w:val="00C31E9F"/>
    <w:rsid w:val="00C33518"/>
    <w:rsid w:val="00C3544A"/>
    <w:rsid w:val="00C37823"/>
    <w:rsid w:val="00C37F08"/>
    <w:rsid w:val="00C43514"/>
    <w:rsid w:val="00C44B33"/>
    <w:rsid w:val="00C47DC8"/>
    <w:rsid w:val="00C52058"/>
    <w:rsid w:val="00C56E73"/>
    <w:rsid w:val="00C63A43"/>
    <w:rsid w:val="00C65B66"/>
    <w:rsid w:val="00C67AEC"/>
    <w:rsid w:val="00C70224"/>
    <w:rsid w:val="00C7250C"/>
    <w:rsid w:val="00C72D87"/>
    <w:rsid w:val="00C740BC"/>
    <w:rsid w:val="00C742DD"/>
    <w:rsid w:val="00C75750"/>
    <w:rsid w:val="00C75BDA"/>
    <w:rsid w:val="00C80D37"/>
    <w:rsid w:val="00C821A1"/>
    <w:rsid w:val="00C835BD"/>
    <w:rsid w:val="00C8644E"/>
    <w:rsid w:val="00C92E8E"/>
    <w:rsid w:val="00CA0A52"/>
    <w:rsid w:val="00CA296A"/>
    <w:rsid w:val="00CA5CFB"/>
    <w:rsid w:val="00CA710A"/>
    <w:rsid w:val="00CA760B"/>
    <w:rsid w:val="00CB5450"/>
    <w:rsid w:val="00CC150A"/>
    <w:rsid w:val="00CC1765"/>
    <w:rsid w:val="00CC27CB"/>
    <w:rsid w:val="00CC418E"/>
    <w:rsid w:val="00CC502F"/>
    <w:rsid w:val="00CC6726"/>
    <w:rsid w:val="00CC7DBD"/>
    <w:rsid w:val="00CD403A"/>
    <w:rsid w:val="00CD500E"/>
    <w:rsid w:val="00CD7028"/>
    <w:rsid w:val="00CE49ED"/>
    <w:rsid w:val="00CE4C4B"/>
    <w:rsid w:val="00CF3071"/>
    <w:rsid w:val="00CF6011"/>
    <w:rsid w:val="00D004EA"/>
    <w:rsid w:val="00D03E57"/>
    <w:rsid w:val="00D066A0"/>
    <w:rsid w:val="00D06B68"/>
    <w:rsid w:val="00D12EFF"/>
    <w:rsid w:val="00D15CE6"/>
    <w:rsid w:val="00D1626C"/>
    <w:rsid w:val="00D25A9C"/>
    <w:rsid w:val="00D26DEE"/>
    <w:rsid w:val="00D33A9D"/>
    <w:rsid w:val="00D3586A"/>
    <w:rsid w:val="00D35D1C"/>
    <w:rsid w:val="00D36966"/>
    <w:rsid w:val="00D411FC"/>
    <w:rsid w:val="00D436F6"/>
    <w:rsid w:val="00D437FF"/>
    <w:rsid w:val="00D44D95"/>
    <w:rsid w:val="00D515CF"/>
    <w:rsid w:val="00D53782"/>
    <w:rsid w:val="00D55579"/>
    <w:rsid w:val="00D65ABA"/>
    <w:rsid w:val="00D6679B"/>
    <w:rsid w:val="00D66F42"/>
    <w:rsid w:val="00D715B4"/>
    <w:rsid w:val="00D73A6B"/>
    <w:rsid w:val="00D76DE0"/>
    <w:rsid w:val="00D77A0A"/>
    <w:rsid w:val="00D81C64"/>
    <w:rsid w:val="00D8770D"/>
    <w:rsid w:val="00D93BB2"/>
    <w:rsid w:val="00D96926"/>
    <w:rsid w:val="00DA0A14"/>
    <w:rsid w:val="00DA110E"/>
    <w:rsid w:val="00DA1902"/>
    <w:rsid w:val="00DA274C"/>
    <w:rsid w:val="00DA39C5"/>
    <w:rsid w:val="00DA5208"/>
    <w:rsid w:val="00DB2CC1"/>
    <w:rsid w:val="00DB2F16"/>
    <w:rsid w:val="00DB68F2"/>
    <w:rsid w:val="00DC0DBB"/>
    <w:rsid w:val="00DC15CB"/>
    <w:rsid w:val="00DC4A38"/>
    <w:rsid w:val="00DC65DA"/>
    <w:rsid w:val="00DC718E"/>
    <w:rsid w:val="00DD3D29"/>
    <w:rsid w:val="00DE0682"/>
    <w:rsid w:val="00DE3F4F"/>
    <w:rsid w:val="00DE4857"/>
    <w:rsid w:val="00DE6AB9"/>
    <w:rsid w:val="00DE7402"/>
    <w:rsid w:val="00DF6E22"/>
    <w:rsid w:val="00E001CB"/>
    <w:rsid w:val="00E02179"/>
    <w:rsid w:val="00E02A83"/>
    <w:rsid w:val="00E02E43"/>
    <w:rsid w:val="00E02F04"/>
    <w:rsid w:val="00E03602"/>
    <w:rsid w:val="00E06E05"/>
    <w:rsid w:val="00E14508"/>
    <w:rsid w:val="00E20B08"/>
    <w:rsid w:val="00E21E78"/>
    <w:rsid w:val="00E22745"/>
    <w:rsid w:val="00E23667"/>
    <w:rsid w:val="00E23F3A"/>
    <w:rsid w:val="00E25664"/>
    <w:rsid w:val="00E25F01"/>
    <w:rsid w:val="00E272FA"/>
    <w:rsid w:val="00E340DE"/>
    <w:rsid w:val="00E34E37"/>
    <w:rsid w:val="00E35DC2"/>
    <w:rsid w:val="00E3769B"/>
    <w:rsid w:val="00E4254B"/>
    <w:rsid w:val="00E51734"/>
    <w:rsid w:val="00E550A3"/>
    <w:rsid w:val="00E5536E"/>
    <w:rsid w:val="00E56ED2"/>
    <w:rsid w:val="00E708E3"/>
    <w:rsid w:val="00E74D1F"/>
    <w:rsid w:val="00E75982"/>
    <w:rsid w:val="00E7782B"/>
    <w:rsid w:val="00E80C54"/>
    <w:rsid w:val="00E8256C"/>
    <w:rsid w:val="00E834E6"/>
    <w:rsid w:val="00E86C02"/>
    <w:rsid w:val="00E871EA"/>
    <w:rsid w:val="00E90180"/>
    <w:rsid w:val="00E91E25"/>
    <w:rsid w:val="00EA009D"/>
    <w:rsid w:val="00EA1276"/>
    <w:rsid w:val="00EA228B"/>
    <w:rsid w:val="00EA2D6D"/>
    <w:rsid w:val="00EA39AC"/>
    <w:rsid w:val="00EA568B"/>
    <w:rsid w:val="00EB2B9E"/>
    <w:rsid w:val="00EB709D"/>
    <w:rsid w:val="00EC040E"/>
    <w:rsid w:val="00EC3F91"/>
    <w:rsid w:val="00EC3FC2"/>
    <w:rsid w:val="00EC61FE"/>
    <w:rsid w:val="00EC6AC8"/>
    <w:rsid w:val="00ED4236"/>
    <w:rsid w:val="00ED519B"/>
    <w:rsid w:val="00ED6764"/>
    <w:rsid w:val="00EE1643"/>
    <w:rsid w:val="00EF0F76"/>
    <w:rsid w:val="00EF3FE5"/>
    <w:rsid w:val="00EF6460"/>
    <w:rsid w:val="00EF71E1"/>
    <w:rsid w:val="00F03D5F"/>
    <w:rsid w:val="00F055F6"/>
    <w:rsid w:val="00F05C4B"/>
    <w:rsid w:val="00F06BEA"/>
    <w:rsid w:val="00F07EFF"/>
    <w:rsid w:val="00F10D1D"/>
    <w:rsid w:val="00F12C27"/>
    <w:rsid w:val="00F15D39"/>
    <w:rsid w:val="00F24A8A"/>
    <w:rsid w:val="00F2564E"/>
    <w:rsid w:val="00F313D0"/>
    <w:rsid w:val="00F36AC9"/>
    <w:rsid w:val="00F41746"/>
    <w:rsid w:val="00F445AE"/>
    <w:rsid w:val="00F45FE3"/>
    <w:rsid w:val="00F522BA"/>
    <w:rsid w:val="00F52935"/>
    <w:rsid w:val="00F53E24"/>
    <w:rsid w:val="00F56024"/>
    <w:rsid w:val="00F63725"/>
    <w:rsid w:val="00F65756"/>
    <w:rsid w:val="00F672C5"/>
    <w:rsid w:val="00F67F15"/>
    <w:rsid w:val="00F71294"/>
    <w:rsid w:val="00F71574"/>
    <w:rsid w:val="00F71E4B"/>
    <w:rsid w:val="00F73215"/>
    <w:rsid w:val="00F7419A"/>
    <w:rsid w:val="00F77537"/>
    <w:rsid w:val="00F80F69"/>
    <w:rsid w:val="00F84226"/>
    <w:rsid w:val="00F849AB"/>
    <w:rsid w:val="00F85EF3"/>
    <w:rsid w:val="00F90B8E"/>
    <w:rsid w:val="00F91BFD"/>
    <w:rsid w:val="00FA1E93"/>
    <w:rsid w:val="00FA631B"/>
    <w:rsid w:val="00FA6C4A"/>
    <w:rsid w:val="00FA6F49"/>
    <w:rsid w:val="00FB0A22"/>
    <w:rsid w:val="00FB0EC6"/>
    <w:rsid w:val="00FB22D4"/>
    <w:rsid w:val="00FB3006"/>
    <w:rsid w:val="00FB5F17"/>
    <w:rsid w:val="00FC2F95"/>
    <w:rsid w:val="00FC4021"/>
    <w:rsid w:val="00FC4350"/>
    <w:rsid w:val="00FC5483"/>
    <w:rsid w:val="00FC5AE2"/>
    <w:rsid w:val="00FC6AB6"/>
    <w:rsid w:val="00FD135A"/>
    <w:rsid w:val="00FD7667"/>
    <w:rsid w:val="00FE033D"/>
    <w:rsid w:val="00FE2866"/>
    <w:rsid w:val="00FE5B01"/>
    <w:rsid w:val="00FF10D2"/>
    <w:rsid w:val="00FF37C5"/>
    <w:rsid w:val="00FF3EC5"/>
    <w:rsid w:val="00FF6C82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60EEF"/>
  <w15:docId w15:val="{E4A1422C-2895-4DCB-9B54-ACE3B993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软雅黑" w:eastAsia="微软雅黑" w:hAnsi="微软雅黑" w:cs="微软雅黑"/>
    </w:rPr>
  </w:style>
  <w:style w:type="paragraph" w:styleId="1">
    <w:name w:val="heading 1"/>
    <w:basedOn w:val="a"/>
    <w:uiPriority w:val="9"/>
    <w:qFormat/>
    <w:pPr>
      <w:spacing w:before="89"/>
      <w:ind w:left="551" w:right="55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6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8"/>
      <w:ind w:left="116"/>
    </w:pPr>
    <w:rPr>
      <w:rFonts w:ascii="黑体" w:eastAsia="黑体" w:hAnsi="黑体" w:cs="黑体"/>
      <w:sz w:val="44"/>
      <w:szCs w:val="44"/>
    </w:rPr>
  </w:style>
  <w:style w:type="paragraph" w:styleId="a5">
    <w:name w:val="List Paragraph"/>
    <w:basedOn w:val="a"/>
    <w:uiPriority w:val="34"/>
    <w:qFormat/>
    <w:pPr>
      <w:spacing w:before="208"/>
      <w:ind w:left="47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5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B5D4A"/>
    <w:rPr>
      <w:rFonts w:ascii="微软雅黑" w:eastAsia="微软雅黑" w:hAnsi="微软雅黑" w:cs="微软雅黑"/>
      <w:sz w:val="18"/>
      <w:szCs w:val="18"/>
    </w:rPr>
  </w:style>
  <w:style w:type="paragraph" w:styleId="a8">
    <w:name w:val="footer"/>
    <w:basedOn w:val="a"/>
    <w:link w:val="a9"/>
    <w:unhideWhenUsed/>
    <w:rsid w:val="00BB5D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B5D4A"/>
    <w:rPr>
      <w:rFonts w:ascii="微软雅黑" w:eastAsia="微软雅黑" w:hAnsi="微软雅黑" w:cs="微软雅黑"/>
      <w:sz w:val="18"/>
      <w:szCs w:val="18"/>
    </w:rPr>
  </w:style>
  <w:style w:type="character" w:styleId="aa">
    <w:name w:val="Hyperlink"/>
    <w:basedOn w:val="a0"/>
    <w:uiPriority w:val="99"/>
    <w:unhideWhenUsed/>
    <w:rsid w:val="00E75982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5921F7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5921F7"/>
    <w:rPr>
      <w:rFonts w:ascii="微软雅黑" w:eastAsia="微软雅黑" w:hAnsi="微软雅黑" w:cs="微软雅黑"/>
    </w:rPr>
  </w:style>
  <w:style w:type="table" w:styleId="ad">
    <w:name w:val="Table Grid"/>
    <w:basedOn w:val="a1"/>
    <w:uiPriority w:val="39"/>
    <w:rsid w:val="00482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E20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3</cp:revision>
  <cp:lastPrinted>2021-05-29T07:56:00Z</cp:lastPrinted>
  <dcterms:created xsi:type="dcterms:W3CDTF">2021-05-30T05:06:00Z</dcterms:created>
  <dcterms:modified xsi:type="dcterms:W3CDTF">2021-05-30T05:06:00Z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2021-03-28T00:00:00Z</vt:filetime>
  </property>
</Properties>
</file>